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079C405B5F48BB06C9F6E66D331A" ma:contentTypeVersion="4" ma:contentTypeDescription="Create a new document." ma:contentTypeScope="" ma:versionID="a3bfbd07aab8f687a2c5d765350cd1d3">
  <xsd:schema xmlns:xsd="http://www.w3.org/2001/XMLSchema" xmlns:xs="http://www.w3.org/2001/XMLSchema" xmlns:p="http://schemas.microsoft.com/office/2006/metadata/properties" xmlns:ns2="c0f0a73d-d4f9-4cf5-b2b9-3d3819707397" targetNamespace="http://schemas.microsoft.com/office/2006/metadata/properties" ma:root="true" ma:fieldsID="4b1b4944a60c94584115763f592024b0" ns2:_="">
    <xsd:import namespace="c0f0a73d-d4f9-4cf5-b2b9-3d38197073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0a73d-d4f9-4cf5-b2b9-3d381970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EE336-CAB0-4BB8-9F4B-460AF2A7FD8B}">
  <ds:schemaRefs/>
</ds:datastoreItem>
</file>

<file path=customXml\itemProps2.xml><?xml version="1.0" encoding="utf-8"?>
<ds:datastoreItem xmlns:ds="http://schemas.openxmlformats.org/officeDocument/2006/customXml" ds:itemID="{0E5FCEB0-5663-46C4-B76D-74EFF43746DC}">
  <ds:schemaRefs/>
</ds:datastoreItem>
</file>

<file path=customXml\itemProps3.xml><?xml version="1.0" encoding="utf-8"?>
<ds:datastoreItem xmlns:ds="http://schemas.openxmlformats.org/officeDocument/2006/customXml" ds:itemID="{D7905038-6E20-41A9-A5EB-BA9234E3ED78}">
  <ds:schemaRefs/>
</ds:datastoreItem>
</file>

<file path=customXml\itemProps4.xml><?xml version="1.0" encoding="utf-8"?>
<ds:datastoreItem xmlns:ds="http://schemas.openxmlformats.org/officeDocument/2006/customXml" ds:itemID="{CB1C111D-5BB8-46E4-A02A-0702AC1A0F52}">
  <ds:schemaRefs/>
</ds:datastoreItem>
</file>

<file path=docProps\app.xml><?xml version="1.0" encoding="utf-8"?>
<Properties xmlns="http://schemas.openxmlformats.org/officeDocument/2006/extended-properties" xmlns:vt="http://schemas.openxmlformats.org/officeDocument/2006/docPropsVTypes">
  <Template>Normal.dotm</Template>
  <Company>KWM</Company>
  <Pages>3</Pages>
  <Words>1341</Words>
  <Characters>1576</Characters>
  <Lines>112</Lines>
  <Paragraphs>137</Paragraphs>
  <TotalTime>1</TotalTime>
  <ScaleCrop>false</ScaleCrop>
  <LinksUpToDate>false</LinksUpToDate>
  <CharactersWithSpaces>1612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2025-04-28T17:44:00Z</dcterms:created>
  <dc:creator>sse</dc:creator>
  <cp:lastModifiedBy>金建德</cp:lastModifiedBy>
  <cp:lastPrinted>2025-05-06T04:03:00Z</cp:lastPrinted>
  <dcterms:modified xsi:type="dcterms:W3CDTF">2025-05-12T06:44:31Z</dcterms:modified>
  <dc:title>第十号 上市公司关联交易公告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4C08CC9D6B91466287FAF71EC30E960B</vt:lpwstr>
  </property>
  <property fmtid="{D5CDD505-2E9C-101B-9397-08002B2CF9AE}" pid="4" name="ContentTypeId">
    <vt:lpwstr>0x0101002CB9079C405B5F48BB06C9F6E66D331A</vt:lpwstr>
  </property>
  <property fmtid="{5B77E7CE-EC58-BC6A-FAE8-886BEB80DBEB}" pid="5" name="5B77E7CEEC58BC6AFAE8886BEB80DBEB">
    <vt:lpwstr>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</vt:lpwstr>
  </property>
</Properti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8405">
      <w:pPr>
        <w:adjustRightInd w:val="0"/>
        <w:snapToGrid w:val="0"/>
        <w:spacing w:line="300" w:lineRule="auto"/>
        <w:rPr>
          <w:rFonts w:hint="default" w:ascii="黑体" w:hAnsi="黑体" w:eastAsia="黑体" w:cs="Times New Roman"/>
          <w:sz w:val="21"/>
          <w:szCs w:val="21"/>
          <w:lang w:val="en-US" w:eastAsia="zh-CN"/>
        </w:rPr>
      </w:pPr>
      <w:r>
        <w:rPr>
          <w:rFonts w:hint="eastAsia" w:ascii="黑体" w:hAnsi="黑体" w:eastAsia="黑体" w:cs="Times New Roman"/>
          <w:sz w:val="21"/>
          <w:szCs w:val="21"/>
        </w:rPr>
        <w:t>股票</w:t>
      </w:r>
      <w:r>
        <w:rPr>
          <w:rFonts w:ascii="黑体" w:hAnsi="黑体" w:eastAsia="黑体" w:cs="Times New Roman"/>
          <w:sz w:val="21"/>
          <w:szCs w:val="21"/>
        </w:rPr>
        <w:t xml:space="preserve">代码：600188      </w:t>
      </w:r>
      <w:r>
        <w:rPr>
          <w:rFonts w:hint="eastAsia" w:ascii="黑体" w:hAnsi="黑体" w:eastAsia="黑体" w:cs="Times New Roman"/>
          <w:sz w:val="21"/>
          <w:szCs w:val="21"/>
        </w:rPr>
        <w:t xml:space="preserve"> </w:t>
      </w:r>
      <w:r>
        <w:rPr>
          <w:rFonts w:ascii="黑体" w:hAnsi="黑体" w:eastAsia="黑体" w:cs="Times New Roman"/>
          <w:sz w:val="21"/>
          <w:szCs w:val="21"/>
        </w:rPr>
        <w:t xml:space="preserve">     </w:t>
      </w:r>
      <w:r>
        <w:rPr>
          <w:rFonts w:hint="eastAsia" w:ascii="黑体" w:hAnsi="黑体" w:eastAsia="黑体" w:cs="Times New Roman"/>
          <w:sz w:val="21"/>
          <w:szCs w:val="21"/>
        </w:rPr>
        <w:t>股票</w:t>
      </w:r>
      <w:r>
        <w:rPr>
          <w:rFonts w:ascii="黑体" w:hAnsi="黑体" w:eastAsia="黑体" w:cs="Times New Roman"/>
          <w:sz w:val="21"/>
          <w:szCs w:val="21"/>
        </w:rPr>
        <w:t xml:space="preserve">简称：兖矿能源    </w:t>
      </w:r>
      <w:r>
        <w:rPr>
          <w:rFonts w:hint="eastAsia" w:ascii="黑体" w:hAnsi="黑体" w:eastAsia="黑体" w:cs="Times New Roman"/>
          <w:sz w:val="21"/>
          <w:szCs w:val="21"/>
        </w:rPr>
        <w:t xml:space="preserve"> </w:t>
      </w:r>
      <w:r>
        <w:rPr>
          <w:rFonts w:ascii="黑体" w:hAnsi="黑体" w:eastAsia="黑体" w:cs="Times New Roman"/>
          <w:sz w:val="21"/>
          <w:szCs w:val="21"/>
        </w:rPr>
        <w:t xml:space="preserve">     </w:t>
      </w:r>
      <w:r>
        <w:rPr>
          <w:rFonts w:hint="eastAsia" w:ascii="黑体" w:hAnsi="黑体" w:eastAsia="黑体" w:cs="Times New Roman"/>
          <w:sz w:val="21"/>
          <w:szCs w:val="21"/>
        </w:rPr>
        <w:t xml:space="preserve"> </w:t>
      </w:r>
      <w:r>
        <w:rPr>
          <w:rFonts w:ascii="黑体" w:hAnsi="黑体" w:eastAsia="黑体" w:cs="Times New Roman"/>
          <w:sz w:val="21"/>
          <w:szCs w:val="21"/>
        </w:rPr>
        <w:t>编号：</w:t>
      </w:r>
      <w:r>
        <w:rPr>
          <w:rFonts w:hint="eastAsia" w:ascii="黑体" w:hAnsi="黑体" w:eastAsia="黑体" w:cs="Times New Roman"/>
          <w:sz w:val="21"/>
          <w:szCs w:val="21"/>
        </w:rPr>
        <w:t>临20</w:t>
      </w:r>
      <w:r>
        <w:rPr>
          <w:rFonts w:ascii="黑体" w:hAnsi="黑体" w:eastAsia="黑体" w:cs="Times New Roman"/>
          <w:sz w:val="21"/>
          <w:szCs w:val="21"/>
        </w:rPr>
        <w:t>2</w:t>
      </w:r>
      <w:r>
        <w:rPr>
          <w:rFonts w:hint="eastAsia" w:ascii="黑体" w:hAnsi="黑体" w:eastAsia="黑体" w:cs="Times New Roman"/>
          <w:sz w:val="21"/>
          <w:szCs w:val="21"/>
        </w:rPr>
        <w:t>5-</w:t>
      </w:r>
      <w:r>
        <w:rPr>
          <w:rFonts w:hint="eastAsia" w:ascii="黑体" w:hAnsi="黑体" w:eastAsia="黑体" w:cs="Times New Roman"/>
          <w:sz w:val="21"/>
          <w:szCs w:val="21"/>
          <w:lang w:val="en-US" w:eastAsia="zh-CN"/>
        </w:rPr>
        <w:t>036</w:t>
      </w:r>
    </w:p>
    <w:p w14:paraId="5A6B71B5">
      <w:pPr>
        <w:adjustRightInd w:val="0"/>
        <w:snapToGrid w:val="0"/>
        <w:spacing w:line="300" w:lineRule="auto"/>
        <w:rPr>
          <w:rFonts w:ascii="黑体" w:hAnsi="黑体" w:eastAsia="黑体" w:cs="Times New Roman"/>
          <w:sz w:val="21"/>
          <w:szCs w:val="21"/>
        </w:rPr>
      </w:pPr>
    </w:p>
    <w:p w14:paraId="66F607F1">
      <w:pPr>
        <w:adjustRightInd w:val="0"/>
        <w:snapToGrid w:val="0"/>
        <w:spacing w:line="300" w:lineRule="auto"/>
        <w:jc w:val="center"/>
        <w:rPr>
          <w:rFonts w:cs="Times New Roman" w:asciiTheme="minorEastAsia" w:hAnsiTheme="minorEastAsia" w:eastAsiaTheme="minorEastAsia"/>
          <w:b/>
          <w:bCs/>
          <w:color w:val="FF0000"/>
          <w:sz w:val="36"/>
          <w:szCs w:val="32"/>
        </w:rPr>
      </w:pPr>
      <w:bookmarkStart w:id="0" w:name="_Hlk171260280"/>
      <w:r>
        <w:rPr>
          <w:rFonts w:cs="Times New Roman" w:asciiTheme="minorEastAsia" w:hAnsiTheme="minorEastAsia" w:eastAsiaTheme="minorEastAsia"/>
          <w:b/>
          <w:bCs/>
          <w:color w:val="FF0000"/>
          <w:sz w:val="36"/>
          <w:szCs w:val="32"/>
        </w:rPr>
        <w:t>兖矿能源集团股份有限公司</w:t>
      </w:r>
      <w:bookmarkEnd w:id="0"/>
    </w:p>
    <w:p w14:paraId="079B8491">
      <w:pPr>
        <w:adjustRightInd w:val="0"/>
        <w:snapToGrid w:val="0"/>
        <w:spacing w:line="300" w:lineRule="auto"/>
        <w:jc w:val="center"/>
        <w:rPr>
          <w:rFonts w:cs="Times New Roman" w:asciiTheme="minorEastAsia" w:hAnsiTheme="minorEastAsia" w:eastAsiaTheme="minorEastAsia"/>
          <w:b/>
          <w:bCs/>
          <w:color w:val="FF0000"/>
          <w:sz w:val="36"/>
          <w:szCs w:val="32"/>
        </w:rPr>
      </w:pPr>
      <w:r>
        <w:rPr>
          <w:rFonts w:cs="Times New Roman" w:asciiTheme="minorEastAsia" w:hAnsiTheme="minorEastAsia" w:eastAsiaTheme="minorEastAsia"/>
          <w:b/>
          <w:bCs/>
          <w:color w:val="FF0000"/>
          <w:sz w:val="36"/>
          <w:szCs w:val="32"/>
        </w:rPr>
        <w:t>关于</w:t>
      </w:r>
      <w:r>
        <w:rPr>
          <w:rFonts w:hint="eastAsia" w:cs="Times New Roman" w:asciiTheme="minorEastAsia" w:hAnsiTheme="minorEastAsia" w:eastAsiaTheme="minorEastAsia"/>
          <w:b/>
          <w:bCs/>
          <w:color w:val="FF0000"/>
          <w:sz w:val="36"/>
          <w:szCs w:val="32"/>
        </w:rPr>
        <w:t>并购</w:t>
      </w:r>
      <w:r>
        <w:rPr>
          <w:rFonts w:ascii="Times New Roman" w:hAnsi="Times New Roman" w:cs="Times New Roman" w:eastAsiaTheme="minorEastAsia"/>
          <w:b/>
          <w:bCs/>
          <w:color w:val="FF0000"/>
          <w:sz w:val="36"/>
          <w:szCs w:val="32"/>
        </w:rPr>
        <w:t>Highfield Resources Limited</w:t>
      </w:r>
      <w:r>
        <w:rPr>
          <w:rFonts w:cs="Times New Roman" w:asciiTheme="minorEastAsia" w:hAnsiTheme="minorEastAsia" w:eastAsiaTheme="minorEastAsia"/>
          <w:b/>
          <w:bCs/>
          <w:color w:val="FF0000"/>
          <w:sz w:val="36"/>
          <w:szCs w:val="32"/>
        </w:rPr>
        <w:t>的</w:t>
      </w:r>
      <w:r>
        <w:rPr>
          <w:rFonts w:hint="eastAsia" w:cs="Times New Roman" w:asciiTheme="minorEastAsia" w:hAnsiTheme="minorEastAsia" w:eastAsiaTheme="minorEastAsia"/>
          <w:b/>
          <w:bCs/>
          <w:color w:val="FF0000"/>
          <w:sz w:val="36"/>
          <w:szCs w:val="32"/>
        </w:rPr>
        <w:t>进展</w:t>
      </w:r>
      <w:r>
        <w:rPr>
          <w:rFonts w:cs="Times New Roman" w:asciiTheme="minorEastAsia" w:hAnsiTheme="minorEastAsia" w:eastAsiaTheme="minorEastAsia"/>
          <w:b/>
          <w:bCs/>
          <w:color w:val="FF0000"/>
          <w:sz w:val="36"/>
          <w:szCs w:val="32"/>
        </w:rPr>
        <w:t>公告</w:t>
      </w:r>
    </w:p>
    <w:p w14:paraId="7439643F">
      <w:pPr>
        <w:adjustRightInd w:val="0"/>
        <w:snapToGrid w:val="0"/>
        <w:spacing w:line="300" w:lineRule="auto"/>
        <w:rPr>
          <w:rFonts w:ascii="Times New Roman" w:hAnsi="Times New Roman" w:cs="Times New Roman"/>
        </w:rPr>
      </w:pPr>
    </w:p>
    <w:p w14:paraId="58C7C038">
      <w:pPr>
        <w:pBdr>
          <w:top w:val="single" w:color="auto" w:sz="4" w:space="1"/>
          <w:left w:val="single" w:color="auto" w:sz="4" w:space="4"/>
          <w:bottom w:val="single" w:color="auto" w:sz="4" w:space="2"/>
          <w:right w:val="single" w:color="auto" w:sz="4" w:space="4"/>
        </w:pBdr>
        <w:adjustRightInd w:val="0"/>
        <w:spacing w:line="520" w:lineRule="exact"/>
        <w:ind w:firstLine="560" w:firstLineChars="200"/>
        <w:jc w:val="both"/>
        <w:rPr>
          <w:rFonts w:cs="Times New Roman" w:asciiTheme="minorEastAsia" w:hAnsiTheme="minorEastAsia" w:eastAsiaTheme="minorEastAsia"/>
          <w:color w:val="000000"/>
          <w:sz w:val="28"/>
          <w:szCs w:val="28"/>
        </w:rPr>
      </w:pPr>
      <w:r>
        <w:rPr>
          <w:rFonts w:ascii="Times New Roman" w:hAnsi="Times New Roman" w:cs="Times New Roman"/>
          <w:color w:val="000000"/>
          <w:sz w:val="28"/>
          <w:szCs w:val="28"/>
        </w:rPr>
        <w:t>本公司董事会及全体董事保证本公告内容不存在任何虚假记载、误导性陈述或者重大遗漏，并对其内容的真实性、准确性和完整性承担法律责任。</w:t>
      </w:r>
    </w:p>
    <w:p w14:paraId="0225FD96">
      <w:pPr>
        <w:adjustRightInd w:val="0"/>
        <w:snapToGrid w:val="0"/>
        <w:spacing w:line="300" w:lineRule="auto"/>
        <w:rPr>
          <w:rFonts w:cs="Times New Roman" w:asciiTheme="minorEastAsia" w:hAnsiTheme="minorEastAsia" w:eastAsiaTheme="minorEastAsia"/>
          <w:color w:val="000000"/>
        </w:rPr>
      </w:pPr>
    </w:p>
    <w:p w14:paraId="067E23C9">
      <w:pPr>
        <w:pStyle w:val="55"/>
        <w:numPr>
          <w:ilvl w:val="0"/>
          <w:numId w:val="1"/>
        </w:numPr>
        <w:autoSpaceDE w:val="0"/>
        <w:autoSpaceDN w:val="0"/>
        <w:adjustRightInd w:val="0"/>
        <w:snapToGrid w:val="0"/>
        <w:spacing w:line="520" w:lineRule="exact"/>
        <w:ind w:firstLineChars="0"/>
        <w:jc w:val="both"/>
        <w:outlineLvl w:val="0"/>
        <w:rPr>
          <w:rFonts w:ascii="黑体" w:hAnsi="黑体" w:eastAsia="黑体" w:cs="Times New Roman"/>
          <w:color w:val="000000"/>
          <w:sz w:val="28"/>
          <w:szCs w:val="28"/>
        </w:rPr>
      </w:pPr>
      <w:r>
        <w:rPr>
          <w:rFonts w:hint="eastAsia" w:ascii="黑体" w:hAnsi="黑体" w:eastAsia="黑体" w:cs="Times New Roman"/>
          <w:color w:val="000000"/>
          <w:sz w:val="28"/>
          <w:szCs w:val="28"/>
        </w:rPr>
        <w:t>原交易安排概述</w:t>
      </w:r>
    </w:p>
    <w:p w14:paraId="302F83A8">
      <w:pPr>
        <w:spacing w:line="520" w:lineRule="exact"/>
        <w:ind w:firstLine="560" w:firstLineChars="20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兖矿能源集团股份有限公司（“兖矿能源”“公司”）</w:t>
      </w:r>
      <w:r>
        <w:rPr>
          <w:rFonts w:hint="eastAsia" w:cs="Times New Roman" w:asciiTheme="minorEastAsia" w:hAnsiTheme="minorEastAsia" w:eastAsiaTheme="minorEastAsia"/>
          <w:sz w:val="28"/>
          <w:szCs w:val="28"/>
        </w:rPr>
        <w:t>于2024年9月23日与</w:t>
      </w:r>
      <w:r>
        <w:rPr>
          <w:rFonts w:cs="Times New Roman" w:asciiTheme="minorEastAsia" w:hAnsiTheme="minorEastAsia" w:eastAsiaTheme="minorEastAsia"/>
          <w:sz w:val="28"/>
          <w:szCs w:val="28"/>
        </w:rPr>
        <w:t>Highfield Resources Limited（一家于澳大利亚证券交易所上市的公司，股份代码：HFR，“高地资源”）</w:t>
      </w:r>
      <w:r>
        <w:rPr>
          <w:rFonts w:hint="eastAsia" w:cs="Times New Roman" w:asciiTheme="minorEastAsia" w:hAnsiTheme="minorEastAsia" w:eastAsiaTheme="minorEastAsia"/>
          <w:sz w:val="28"/>
          <w:szCs w:val="28"/>
        </w:rPr>
        <w:t>签署了</w:t>
      </w:r>
      <w:r>
        <w:rPr>
          <w:rFonts w:cs="Times New Roman" w:asciiTheme="minorEastAsia" w:hAnsiTheme="minorEastAsia" w:eastAsiaTheme="minorEastAsia"/>
          <w:sz w:val="28"/>
          <w:szCs w:val="28"/>
        </w:rPr>
        <w:t>“Implementation</w:t>
      </w:r>
      <w:r>
        <w:rPr>
          <w:rFonts w:hint="eastAsia" w:cs="Times New Roman" w:asciiTheme="minorEastAsia" w:hAnsiTheme="minorEastAsia" w:eastAsiaTheme="minorEastAsia"/>
          <w:sz w:val="28"/>
          <w:szCs w:val="28"/>
          <w:lang w:val="en-US" w:eastAsia="zh-CN"/>
        </w:rPr>
        <w:t xml:space="preserve"> </w:t>
      </w:r>
      <w:r>
        <w:rPr>
          <w:rFonts w:cs="Times New Roman" w:asciiTheme="minorEastAsia" w:hAnsiTheme="minorEastAsia" w:eastAsiaTheme="minorEastAsia"/>
          <w:sz w:val="28"/>
          <w:szCs w:val="28"/>
        </w:rPr>
        <w:t>Agreement”（“《实施协议》”）及“Equity Subscription Agreement”（“《股份认购协议》”）。兖矿能源将通过资产注入和现金认购方式获得高地资源新增发股份，成为交易后高地资源的第一大股东并控制董事会（“</w:t>
      </w:r>
      <w:r>
        <w:rPr>
          <w:rFonts w:hint="eastAsia" w:cs="Times New Roman" w:asciiTheme="minorEastAsia" w:hAnsiTheme="minorEastAsia" w:eastAsiaTheme="minorEastAsia"/>
          <w:sz w:val="28"/>
          <w:szCs w:val="28"/>
        </w:rPr>
        <w:t>原交易安排</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有关详情请参见公司日期为2024年9月23日的关于并购</w:t>
      </w:r>
      <w:r>
        <w:rPr>
          <w:rFonts w:cs="Times New Roman" w:asciiTheme="minorEastAsia" w:hAnsiTheme="minorEastAsia" w:eastAsiaTheme="minorEastAsia"/>
          <w:sz w:val="28"/>
          <w:szCs w:val="28"/>
        </w:rPr>
        <w:t>Highfield Resources Limited的公告</w:t>
      </w:r>
      <w:r>
        <w:rPr>
          <w:rFonts w:hint="eastAsia" w:cs="Times New Roman" w:asciiTheme="minorEastAsia" w:hAnsiTheme="minorEastAsia" w:eastAsiaTheme="minorEastAsia"/>
          <w:sz w:val="28"/>
          <w:szCs w:val="28"/>
        </w:rPr>
        <w:t>，该等资料刊载于上海证券交易所网站、香港联合交易所有限公司网站、公司网站及/或《中国证券报》《上海证券报》《证券时报》《证券日报》。</w:t>
      </w:r>
    </w:p>
    <w:p w14:paraId="29DA7FE4">
      <w:pPr>
        <w:pStyle w:val="55"/>
        <w:numPr>
          <w:ilvl w:val="0"/>
          <w:numId w:val="1"/>
        </w:numPr>
        <w:autoSpaceDE w:val="0"/>
        <w:autoSpaceDN w:val="0"/>
        <w:adjustRightInd w:val="0"/>
        <w:snapToGrid w:val="0"/>
        <w:spacing w:line="520" w:lineRule="exact"/>
        <w:ind w:firstLineChars="0"/>
        <w:jc w:val="both"/>
        <w:outlineLvl w:val="0"/>
        <w:rPr>
          <w:rFonts w:ascii="黑体" w:hAnsi="黑体" w:eastAsia="黑体" w:cs="Times New Roman"/>
          <w:color w:val="000000"/>
          <w:sz w:val="28"/>
          <w:szCs w:val="28"/>
        </w:rPr>
      </w:pPr>
      <w:r>
        <w:rPr>
          <w:rFonts w:hint="eastAsia" w:ascii="黑体" w:hAnsi="黑体" w:eastAsia="黑体" w:cs="Times New Roman"/>
          <w:color w:val="000000"/>
          <w:sz w:val="28"/>
          <w:szCs w:val="28"/>
        </w:rPr>
        <w:t>交易进展情况</w:t>
      </w:r>
    </w:p>
    <w:p w14:paraId="3E691D71">
      <w:pPr>
        <w:spacing w:line="520" w:lineRule="exact"/>
        <w:ind w:firstLine="562" w:firstLineChars="200"/>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（一）交易进展概况</w:t>
      </w:r>
    </w:p>
    <w:p w14:paraId="619B3E72">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2025年5月12日，高地资源、中国五矿集团有限公司控股子公司青海盐湖工业股份有限公司（“青海盐湖”，深圳证券交易所上市公司）、公司以及EMR Capital（高地资源目前的最大股东和债权人）签署了一份不具约束力的合作意向书（“合作意向书”）。根据合作意向书的内容，青海盐湖拟以3亿美元左右现金认购高地资源发行的普通股，并成为高地资源的最大股东，并在交割时拥有高地资源控制权（“青海盐湖认购交易”）。青海盐湖认购交易完成时，青海盐湖将通过一系列治理安排，包括但不限于任命高地资源董事、主导项目生产运营、合并财务报表等，实现对</w:t>
      </w:r>
      <w:r>
        <w:rPr>
          <w:rFonts w:cs="Times New Roman" w:asciiTheme="minorEastAsia" w:hAnsiTheme="minorEastAsia" w:eastAsiaTheme="minorEastAsia"/>
          <w:sz w:val="28"/>
          <w:szCs w:val="28"/>
        </w:rPr>
        <w:t>Yancoal Canada Resources Co., Ltd.（</w:t>
      </w:r>
      <w:r>
        <w:rPr>
          <w:rFonts w:hint="eastAsia" w:cs="Times New Roman" w:asciiTheme="minorEastAsia" w:hAnsiTheme="minorEastAsia" w:eastAsiaTheme="minorEastAsia"/>
          <w:sz w:val="28"/>
          <w:szCs w:val="28"/>
        </w:rPr>
        <w:t>即</w:t>
      </w:r>
      <w:r>
        <w:rPr>
          <w:rFonts w:cs="Times New Roman" w:asciiTheme="minorEastAsia" w:hAnsiTheme="minorEastAsia" w:eastAsiaTheme="minorEastAsia"/>
          <w:sz w:val="28"/>
          <w:szCs w:val="28"/>
        </w:rPr>
        <w:t>“兖煤加拿大”）</w:t>
      </w:r>
      <w:r>
        <w:rPr>
          <w:rFonts w:hint="eastAsia" w:cs="Times New Roman" w:asciiTheme="minorEastAsia" w:hAnsiTheme="minorEastAsia" w:eastAsiaTheme="minorEastAsia"/>
          <w:sz w:val="28"/>
          <w:szCs w:val="28"/>
        </w:rPr>
        <w:t>、高地资源及其下属索西项目和Muga项目的实际控制。</w:t>
      </w:r>
    </w:p>
    <w:p w14:paraId="1BB77B06">
      <w:pPr>
        <w:spacing w:line="520" w:lineRule="exact"/>
        <w:ind w:firstLine="562" w:firstLineChars="200"/>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（二）青海盐湖基本信息</w:t>
      </w:r>
    </w:p>
    <w:p w14:paraId="68F76653">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相较原交易安排，新增的主要交易方为青海盐湖，其基本信息如下：</w:t>
      </w:r>
    </w:p>
    <w:p w14:paraId="761D737D">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名称：</w:t>
      </w:r>
      <w:r>
        <w:rPr>
          <w:rFonts w:cs="Times New Roman" w:asciiTheme="minorEastAsia" w:hAnsiTheme="minorEastAsia" w:eastAsiaTheme="minorEastAsia"/>
          <w:sz w:val="28"/>
          <w:szCs w:val="28"/>
        </w:rPr>
        <w:t>青海盐湖工业股份有限公司</w:t>
      </w:r>
    </w:p>
    <w:p w14:paraId="62E46D7B">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统一社会信用代码：</w:t>
      </w:r>
      <w:r>
        <w:rPr>
          <w:rFonts w:cs="Times New Roman" w:asciiTheme="minorEastAsia" w:hAnsiTheme="minorEastAsia" w:eastAsiaTheme="minorEastAsia"/>
          <w:sz w:val="28"/>
          <w:szCs w:val="28"/>
        </w:rPr>
        <w:t>91630000226593742J</w:t>
      </w:r>
    </w:p>
    <w:p w14:paraId="7048F740">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成立时间：</w:t>
      </w:r>
      <w:r>
        <w:rPr>
          <w:rFonts w:cs="Times New Roman" w:asciiTheme="minorEastAsia" w:hAnsiTheme="minorEastAsia" w:eastAsiaTheme="minorEastAsia"/>
          <w:sz w:val="28"/>
          <w:szCs w:val="28"/>
        </w:rPr>
        <w:t>1997</w:t>
      </w:r>
      <w:r>
        <w:rPr>
          <w:rFonts w:hint="eastAsia" w:cs="Times New Roman" w:asciiTheme="minorEastAsia" w:hAnsiTheme="minorEastAsia" w:eastAsiaTheme="minorEastAsia"/>
          <w:sz w:val="28"/>
          <w:szCs w:val="28"/>
        </w:rPr>
        <w:t>年</w:t>
      </w:r>
      <w:r>
        <w:rPr>
          <w:rFonts w:cs="Times New Roman" w:asciiTheme="minorEastAsia" w:hAnsiTheme="minorEastAsia" w:eastAsiaTheme="minorEastAsia"/>
          <w:sz w:val="28"/>
          <w:szCs w:val="28"/>
        </w:rPr>
        <w:t>8</w:t>
      </w:r>
      <w:r>
        <w:rPr>
          <w:rFonts w:hint="eastAsia" w:cs="Times New Roman" w:asciiTheme="minorEastAsia" w:hAnsiTheme="minorEastAsia" w:eastAsiaTheme="minorEastAsia"/>
          <w:sz w:val="28"/>
          <w:szCs w:val="28"/>
        </w:rPr>
        <w:t>月2</w:t>
      </w:r>
      <w:r>
        <w:rPr>
          <w:rFonts w:cs="Times New Roman" w:asciiTheme="minorEastAsia" w:hAnsiTheme="minorEastAsia" w:eastAsiaTheme="minorEastAsia"/>
          <w:sz w:val="28"/>
          <w:szCs w:val="28"/>
        </w:rPr>
        <w:t>5</w:t>
      </w:r>
      <w:r>
        <w:rPr>
          <w:rFonts w:hint="eastAsia" w:cs="Times New Roman" w:asciiTheme="minorEastAsia" w:hAnsiTheme="minorEastAsia" w:eastAsiaTheme="minorEastAsia"/>
          <w:sz w:val="28"/>
          <w:szCs w:val="28"/>
        </w:rPr>
        <w:t>日</w:t>
      </w:r>
    </w:p>
    <w:p w14:paraId="3A423DD9">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注册地及主要办公地点：</w:t>
      </w:r>
      <w:r>
        <w:rPr>
          <w:rFonts w:cs="Times New Roman" w:asciiTheme="minorEastAsia" w:hAnsiTheme="minorEastAsia" w:eastAsiaTheme="minorEastAsia"/>
          <w:sz w:val="28"/>
          <w:szCs w:val="28"/>
        </w:rPr>
        <w:t>青海省格尔木市黄河路28号</w:t>
      </w:r>
    </w:p>
    <w:p w14:paraId="1A4B8161">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法定代表人：</w:t>
      </w:r>
      <w:r>
        <w:rPr>
          <w:rFonts w:cs="Times New Roman" w:asciiTheme="minorEastAsia" w:hAnsiTheme="minorEastAsia" w:eastAsiaTheme="minorEastAsia"/>
          <w:sz w:val="28"/>
          <w:szCs w:val="28"/>
        </w:rPr>
        <w:t>侯昭飞</w:t>
      </w:r>
    </w:p>
    <w:p w14:paraId="5DAF2E05">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注册资本：</w:t>
      </w:r>
      <w:r>
        <w:rPr>
          <w:rFonts w:cs="Times New Roman" w:asciiTheme="minorEastAsia" w:hAnsiTheme="minorEastAsia" w:eastAsiaTheme="minorEastAsia"/>
          <w:sz w:val="28"/>
          <w:szCs w:val="28"/>
        </w:rPr>
        <w:t>529,157.2541万</w:t>
      </w:r>
      <w:r>
        <w:rPr>
          <w:rFonts w:hint="eastAsia" w:cs="Times New Roman" w:asciiTheme="minorEastAsia" w:hAnsiTheme="minorEastAsia" w:eastAsiaTheme="minorEastAsia"/>
          <w:sz w:val="28"/>
          <w:szCs w:val="28"/>
        </w:rPr>
        <w:t>元</w:t>
      </w:r>
      <w:r>
        <w:rPr>
          <w:rFonts w:cs="Times New Roman" w:asciiTheme="minorEastAsia" w:hAnsiTheme="minorEastAsia" w:eastAsiaTheme="minorEastAsia"/>
          <w:sz w:val="28"/>
          <w:szCs w:val="28"/>
        </w:rPr>
        <w:t>人民币</w:t>
      </w:r>
    </w:p>
    <w:p w14:paraId="2485501B">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主营业务：钾</w:t>
      </w:r>
      <w:r>
        <w:rPr>
          <w:rFonts w:cs="Times New Roman" w:asciiTheme="minorEastAsia" w:hAnsiTheme="minorEastAsia" w:eastAsiaTheme="minorEastAsia"/>
          <w:sz w:val="28"/>
          <w:szCs w:val="28"/>
        </w:rPr>
        <w:t>产品和锂产品的生产和销售；危险化学品经营；矿产资源勘查；矿产资源（非煤矿山）开采</w:t>
      </w:r>
    </w:p>
    <w:p w14:paraId="295EF0EE">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主要财务数据：截至2024年12月31日，青海盐湖总资产457</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8</w:t>
      </w:r>
      <w:r>
        <w:rPr>
          <w:rFonts w:cs="Times New Roman" w:asciiTheme="minorEastAsia" w:hAnsiTheme="minorEastAsia" w:eastAsiaTheme="minorEastAsia"/>
          <w:sz w:val="28"/>
          <w:szCs w:val="28"/>
        </w:rPr>
        <w:t>3</w:t>
      </w:r>
      <w:r>
        <w:rPr>
          <w:rFonts w:hint="eastAsia" w:cs="Times New Roman" w:asciiTheme="minorEastAsia" w:hAnsiTheme="minorEastAsia" w:eastAsiaTheme="minorEastAsia"/>
          <w:sz w:val="28"/>
          <w:szCs w:val="28"/>
        </w:rPr>
        <w:t>亿元，归属于股东的净资产365</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7</w:t>
      </w:r>
      <w:r>
        <w:rPr>
          <w:rFonts w:cs="Times New Roman" w:asciiTheme="minorEastAsia" w:hAnsiTheme="minorEastAsia" w:eastAsiaTheme="minorEastAsia"/>
          <w:sz w:val="28"/>
          <w:szCs w:val="28"/>
        </w:rPr>
        <w:t>5</w:t>
      </w:r>
      <w:r>
        <w:rPr>
          <w:rFonts w:hint="eastAsia" w:cs="Times New Roman" w:asciiTheme="minorEastAsia" w:hAnsiTheme="minorEastAsia" w:eastAsiaTheme="minorEastAsia"/>
          <w:sz w:val="28"/>
          <w:szCs w:val="28"/>
        </w:rPr>
        <w:t>亿元；2024年度营业收入151</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34亿元，归属于股东的净利润46</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63亿元</w:t>
      </w:r>
    </w:p>
    <w:p w14:paraId="3A4D9B20">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实际控制人：</w:t>
      </w:r>
      <w:r>
        <w:rPr>
          <w:rFonts w:cs="Times New Roman" w:asciiTheme="minorEastAsia" w:hAnsiTheme="minorEastAsia" w:eastAsiaTheme="minorEastAsia"/>
          <w:sz w:val="28"/>
          <w:szCs w:val="28"/>
        </w:rPr>
        <w:t>中国五矿集团有限公司</w:t>
      </w:r>
    </w:p>
    <w:p w14:paraId="4E44EB19">
      <w:pPr>
        <w:spacing w:line="520" w:lineRule="exact"/>
        <w:ind w:firstLine="562" w:firstLineChars="200"/>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（三）交易进展的影响</w:t>
      </w:r>
    </w:p>
    <w:p w14:paraId="44FBFB11">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根据合作意向书，青海盐湖将成为高地资源的最大股东，公司将支持青海盐湖认购交易。如果原交易安排和青海盐湖认购交易的条款和承诺之间存在任何冲突或潜在冲突，公司将</w:t>
      </w:r>
      <w:bookmarkStart w:id="1" w:name="OLE_LINK1"/>
      <w:r>
        <w:rPr>
          <w:rFonts w:hint="eastAsia" w:cs="Times New Roman" w:asciiTheme="minorEastAsia" w:hAnsiTheme="minorEastAsia" w:eastAsiaTheme="minorEastAsia"/>
          <w:sz w:val="28"/>
          <w:szCs w:val="28"/>
        </w:rPr>
        <w:t>在保障公司及股东权益的基础上，与相关方进行商务协商，在合规履行上市监管和国资监管要求的审批流程的前提下，签署必要的法律文件，以推进拟议交易。</w:t>
      </w:r>
      <w:bookmarkEnd w:id="1"/>
    </w:p>
    <w:p w14:paraId="11DBA4FA">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如高地资源与青海盐湖后续基于合作意向书</w:t>
      </w:r>
      <w:r>
        <w:rPr>
          <w:rFonts w:cs="Times New Roman" w:asciiTheme="minorEastAsia" w:hAnsiTheme="minorEastAsia" w:eastAsiaTheme="minorEastAsia"/>
          <w:sz w:val="28"/>
          <w:szCs w:val="28"/>
        </w:rPr>
        <w:t>签署具</w:t>
      </w:r>
      <w:r>
        <w:rPr>
          <w:rFonts w:hint="eastAsia" w:cs="Times New Roman" w:asciiTheme="minorEastAsia" w:hAnsiTheme="minorEastAsia" w:eastAsiaTheme="minorEastAsia"/>
          <w:sz w:val="28"/>
          <w:szCs w:val="28"/>
        </w:rPr>
        <w:t>有</w:t>
      </w:r>
      <w:r>
        <w:rPr>
          <w:rFonts w:cs="Times New Roman" w:asciiTheme="minorEastAsia" w:hAnsiTheme="minorEastAsia" w:eastAsiaTheme="minorEastAsia"/>
          <w:sz w:val="28"/>
          <w:szCs w:val="28"/>
        </w:rPr>
        <w:t>约束力的股份认购协议，</w:t>
      </w:r>
      <w:bookmarkStart w:id="2" w:name="_Hlk196783418"/>
      <w:r>
        <w:rPr>
          <w:rFonts w:hint="eastAsia" w:cs="Times New Roman" w:asciiTheme="minorEastAsia" w:hAnsiTheme="minorEastAsia" w:eastAsiaTheme="minorEastAsia"/>
          <w:sz w:val="28"/>
          <w:szCs w:val="28"/>
        </w:rPr>
        <w:t>公司将不再根据原交易安排成为高地资源第一大股东、取得高地资源控制权。</w:t>
      </w:r>
      <w:bookmarkEnd w:id="2"/>
      <w:r>
        <w:rPr>
          <w:rFonts w:hint="eastAsia" w:cs="Times New Roman" w:asciiTheme="minorEastAsia" w:hAnsiTheme="minorEastAsia" w:eastAsiaTheme="minorEastAsia"/>
          <w:sz w:val="28"/>
          <w:szCs w:val="28"/>
          <w:lang w:val="en-US" w:eastAsia="zh-CN"/>
        </w:rPr>
        <w:t>在</w:t>
      </w:r>
      <w:r>
        <w:rPr>
          <w:rFonts w:hint="eastAsia" w:cs="Times New Roman" w:asciiTheme="minorEastAsia" w:hAnsiTheme="minorEastAsia" w:eastAsiaTheme="minorEastAsia"/>
          <w:sz w:val="28"/>
          <w:szCs w:val="28"/>
        </w:rPr>
        <w:t>此情形下，</w:t>
      </w:r>
      <w:r>
        <w:rPr>
          <w:rFonts w:cs="Times New Roman" w:asciiTheme="minorEastAsia" w:hAnsiTheme="minorEastAsia" w:eastAsiaTheme="minorEastAsia"/>
          <w:sz w:val="28"/>
          <w:szCs w:val="28"/>
        </w:rPr>
        <w:t>《实施协议》</w:t>
      </w:r>
      <w:r>
        <w:rPr>
          <w:rFonts w:hint="eastAsia" w:cs="Times New Roman" w:asciiTheme="minorEastAsia" w:hAnsiTheme="minorEastAsia" w:eastAsiaTheme="minorEastAsia"/>
          <w:sz w:val="28"/>
          <w:szCs w:val="28"/>
        </w:rPr>
        <w:t>约定的交割条件将不再达成，届时公司</w:t>
      </w:r>
      <w:r>
        <w:rPr>
          <w:rFonts w:cs="Times New Roman" w:asciiTheme="minorEastAsia" w:hAnsiTheme="minorEastAsia" w:eastAsiaTheme="minorEastAsia"/>
          <w:sz w:val="28"/>
          <w:szCs w:val="28"/>
        </w:rPr>
        <w:t>将不以公司获得高地资源控制权为</w:t>
      </w:r>
      <w:r>
        <w:rPr>
          <w:rFonts w:hint="eastAsia" w:cs="Times New Roman" w:asciiTheme="minorEastAsia" w:hAnsiTheme="minorEastAsia" w:eastAsiaTheme="minorEastAsia"/>
          <w:sz w:val="28"/>
          <w:szCs w:val="28"/>
        </w:rPr>
        <w:t>前提</w:t>
      </w:r>
      <w:r>
        <w:rPr>
          <w:rFonts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rPr>
        <w:t>而根据合作意向书的相关约定，</w:t>
      </w:r>
      <w:r>
        <w:rPr>
          <w:rFonts w:cs="Times New Roman" w:asciiTheme="minorEastAsia" w:hAnsiTheme="minorEastAsia" w:eastAsiaTheme="minorEastAsia"/>
          <w:sz w:val="28"/>
          <w:szCs w:val="28"/>
        </w:rPr>
        <w:t>在公平合理基础上与相关方进行商务法律条款的谈判</w:t>
      </w:r>
      <w:r>
        <w:rPr>
          <w:rFonts w:hint="eastAsia" w:cs="Times New Roman" w:asciiTheme="minorEastAsia" w:hAnsiTheme="minorEastAsia" w:eastAsiaTheme="minorEastAsia"/>
          <w:sz w:val="28"/>
          <w:szCs w:val="28"/>
        </w:rPr>
        <w:t>，签订相关法律文件</w:t>
      </w:r>
      <w:r>
        <w:rPr>
          <w:rFonts w:cs="Times New Roman" w:asciiTheme="minorEastAsia" w:hAnsiTheme="minorEastAsia" w:eastAsiaTheme="minorEastAsia"/>
          <w:sz w:val="28"/>
          <w:szCs w:val="28"/>
        </w:rPr>
        <w:t>。</w:t>
      </w:r>
    </w:p>
    <w:p w14:paraId="3254D094">
      <w:pPr>
        <w:spacing w:line="52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青海盐湖认购交易</w:t>
      </w:r>
      <w:r>
        <w:rPr>
          <w:rFonts w:hint="eastAsia" w:cs="Times New Roman" w:asciiTheme="minorEastAsia" w:hAnsiTheme="minorEastAsia" w:eastAsiaTheme="minorEastAsia"/>
          <w:sz w:val="28"/>
          <w:szCs w:val="28"/>
          <w:lang w:val="en-GB"/>
        </w:rPr>
        <w:t>尚未达成有</w:t>
      </w:r>
      <w:r>
        <w:rPr>
          <w:rFonts w:hint="eastAsia" w:cs="Times New Roman" w:asciiTheme="minorEastAsia" w:hAnsiTheme="minorEastAsia" w:eastAsiaTheme="minorEastAsia"/>
          <w:sz w:val="28"/>
          <w:szCs w:val="28"/>
          <w:lang w:val="en-US" w:eastAsia="zh-CN"/>
        </w:rPr>
        <w:t>约</w:t>
      </w:r>
      <w:bookmarkStart w:id="3" w:name="_GoBack"/>
      <w:bookmarkEnd w:id="3"/>
      <w:r>
        <w:rPr>
          <w:rFonts w:hint="eastAsia" w:cs="Times New Roman" w:asciiTheme="minorEastAsia" w:hAnsiTheme="minorEastAsia" w:eastAsiaTheme="minorEastAsia"/>
          <w:sz w:val="28"/>
          <w:szCs w:val="28"/>
          <w:lang w:val="en-GB"/>
        </w:rPr>
        <w:t>束力的协议，存在较强的不确定性，</w:t>
      </w:r>
      <w:r>
        <w:rPr>
          <w:rFonts w:hint="eastAsia" w:cs="Times New Roman" w:asciiTheme="minorEastAsia" w:hAnsiTheme="minorEastAsia" w:eastAsiaTheme="minorEastAsia"/>
          <w:sz w:val="28"/>
          <w:szCs w:val="28"/>
        </w:rPr>
        <w:t>公司将根据相关事项的进展情况，及时披露相关信息，敬请广大投资者理性投资、注意投资风险。</w:t>
      </w:r>
    </w:p>
    <w:p w14:paraId="7AD29BB9">
      <w:pPr>
        <w:spacing w:line="520" w:lineRule="exact"/>
        <w:ind w:firstLine="560" w:firstLineChars="200"/>
        <w:jc w:val="both"/>
        <w:rPr>
          <w:rFonts w:cs="Times New Roman" w:asciiTheme="minorEastAsia" w:hAnsiTheme="minorEastAsia" w:eastAsiaTheme="minorEastAsia"/>
          <w:sz w:val="28"/>
          <w:szCs w:val="28"/>
          <w:lang w:val="en-GB"/>
        </w:rPr>
      </w:pPr>
      <w:r>
        <w:rPr>
          <w:rFonts w:hint="eastAsia" w:cs="Times New Roman" w:asciiTheme="minorEastAsia" w:hAnsiTheme="minorEastAsia" w:eastAsiaTheme="minorEastAsia"/>
          <w:sz w:val="28"/>
          <w:szCs w:val="28"/>
        </w:rPr>
        <w:t>特此公告。</w:t>
      </w:r>
    </w:p>
    <w:p w14:paraId="7CACFFDD">
      <w:pPr>
        <w:adjustRightInd w:val="0"/>
        <w:snapToGrid w:val="0"/>
        <w:spacing w:line="520" w:lineRule="exact"/>
        <w:ind w:firstLine="560" w:firstLineChars="200"/>
        <w:jc w:val="right"/>
        <w:rPr>
          <w:rFonts w:cs="Times New Roman" w:asciiTheme="minorEastAsia" w:hAnsiTheme="minorEastAsia" w:eastAsiaTheme="minorEastAsia"/>
          <w:color w:val="000000"/>
          <w:sz w:val="28"/>
          <w:szCs w:val="28"/>
        </w:rPr>
      </w:pPr>
    </w:p>
    <w:p w14:paraId="13E0C4A3">
      <w:pPr>
        <w:adjustRightInd w:val="0"/>
        <w:snapToGrid w:val="0"/>
        <w:spacing w:line="520" w:lineRule="exact"/>
        <w:ind w:firstLine="560" w:firstLineChars="200"/>
        <w:jc w:val="right"/>
        <w:rPr>
          <w:rFonts w:cs="Times New Roman" w:asciiTheme="minorEastAsia" w:hAnsiTheme="minorEastAsia" w:eastAsiaTheme="minorEastAsia"/>
          <w:color w:val="000000"/>
          <w:sz w:val="28"/>
          <w:szCs w:val="28"/>
        </w:rPr>
      </w:pPr>
    </w:p>
    <w:p w14:paraId="30E464BA">
      <w:pPr>
        <w:adjustRightInd w:val="0"/>
        <w:snapToGrid w:val="0"/>
        <w:spacing w:line="520" w:lineRule="exact"/>
        <w:ind w:firstLine="560" w:firstLineChars="200"/>
        <w:jc w:val="right"/>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兖矿能源集团股份有限公司董事会</w:t>
      </w:r>
    </w:p>
    <w:p w14:paraId="44F9004C">
      <w:pPr>
        <w:adjustRightInd w:val="0"/>
        <w:snapToGrid w:val="0"/>
        <w:spacing w:line="520" w:lineRule="exact"/>
        <w:ind w:firstLine="560" w:firstLineChars="200"/>
        <w:jc w:val="right"/>
      </w:pPr>
      <w:r>
        <w:rPr>
          <w:rFonts w:cs="Times New Roman" w:asciiTheme="minorEastAsia" w:hAnsiTheme="minorEastAsia" w:eastAsiaTheme="minorEastAsia"/>
          <w:color w:val="000000"/>
          <w:sz w:val="28"/>
          <w:szCs w:val="28"/>
        </w:rPr>
        <w:t>202</w:t>
      </w:r>
      <w:r>
        <w:rPr>
          <w:rFonts w:hint="eastAsia" w:cs="Times New Roman" w:asciiTheme="minorEastAsia" w:hAnsiTheme="minorEastAsia" w:eastAsiaTheme="minorEastAsia"/>
          <w:color w:val="000000"/>
          <w:sz w:val="28"/>
          <w:szCs w:val="28"/>
        </w:rPr>
        <w:t>5</w:t>
      </w:r>
      <w:r>
        <w:rPr>
          <w:rFonts w:cs="Times New Roman" w:asciiTheme="minorEastAsia" w:hAnsiTheme="minorEastAsia" w:eastAsiaTheme="minorEastAsia"/>
          <w:color w:val="000000"/>
          <w:sz w:val="28"/>
          <w:szCs w:val="28"/>
        </w:rPr>
        <w:t>年</w:t>
      </w:r>
      <w:r>
        <w:rPr>
          <w:rFonts w:hint="eastAsia" w:cs="Times New Roman" w:asciiTheme="minorEastAsia" w:hAnsiTheme="minorEastAsia" w:eastAsiaTheme="minorEastAsia"/>
          <w:color w:val="000000"/>
          <w:sz w:val="28"/>
          <w:szCs w:val="28"/>
        </w:rPr>
        <w:t>5</w:t>
      </w:r>
      <w:r>
        <w:rPr>
          <w:rFonts w:cs="Times New Roman" w:asciiTheme="minorEastAsia" w:hAnsiTheme="minorEastAsia" w:eastAsiaTheme="minorEastAsia"/>
          <w:color w:val="000000"/>
          <w:sz w:val="28"/>
          <w:szCs w:val="28"/>
        </w:rPr>
        <w:t>月</w:t>
      </w:r>
      <w:r>
        <w:rPr>
          <w:rFonts w:hint="eastAsia"/>
          <w:color w:val="000000"/>
          <w:sz w:val="28"/>
          <w:szCs w:val="28"/>
        </w:rPr>
        <w:t>12</w:t>
      </w:r>
      <w:r>
        <w:rPr>
          <w:rFonts w:cs="Times New Roman" w:asciiTheme="minorEastAsia" w:hAnsiTheme="minorEastAsia" w:eastAsiaTheme="minorEastAsia"/>
          <w:color w:val="000000"/>
          <w:sz w:val="28"/>
          <w:szCs w:val="28"/>
        </w:rPr>
        <w:t>日</w:t>
      </w:r>
    </w:p>
    <w:p w14:paraId="1F8D3D73"/>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E663">
    <w:pPr>
      <w:pStyle w:val="10"/>
      <w:jc w:val="center"/>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66F3D"/>
    <w:multiLevelType w:val="multilevel"/>
    <w:tmpl w:val="02E66F3D"/>
    <w:lvl w:ilvl="0" w:tentative="0">
      <w:start w:val="1"/>
      <w:numFmt w:val="japaneseCounting"/>
      <w:suff w:val="nothing"/>
      <w:lvlText w:val="%1、"/>
      <w:lvlJc w:val="left"/>
      <w:pPr>
        <w:ind w:left="1280" w:hanging="720"/>
      </w:pPr>
      <w:rPr>
        <w:rFonts w:hint="default" w:ascii="黑体" w:hAnsi="黑体" w:eastAsia="黑体"/>
      </w:rPr>
    </w:lvl>
    <w:lvl w:ilvl="1" w:tentative="0">
      <w:start w:val="1"/>
      <w:numFmt w:val="lowerLetter"/>
      <w:lvlText w:val="%2)"/>
      <w:lvlJc w:val="left"/>
      <w:pPr>
        <w:ind w:left="1440" w:hanging="440"/>
      </w:pPr>
      <w:rPr>
        <w:rFonts w:hint="eastAsia"/>
      </w:rPr>
    </w:lvl>
    <w:lvl w:ilvl="2" w:tentative="0">
      <w:start w:val="1"/>
      <w:numFmt w:val="lowerRoman"/>
      <w:lvlText w:val="%3."/>
      <w:lvlJc w:val="right"/>
      <w:pPr>
        <w:ind w:left="1880" w:hanging="440"/>
      </w:pPr>
      <w:rPr>
        <w:rFonts w:hint="eastAsia"/>
      </w:rPr>
    </w:lvl>
    <w:lvl w:ilvl="3" w:tentative="0">
      <w:start w:val="1"/>
      <w:numFmt w:val="decimal"/>
      <w:lvlText w:val="%4."/>
      <w:lvlJc w:val="left"/>
      <w:pPr>
        <w:ind w:left="2320" w:hanging="440"/>
      </w:pPr>
      <w:rPr>
        <w:rFonts w:hint="eastAsia"/>
      </w:rPr>
    </w:lvl>
    <w:lvl w:ilvl="4" w:tentative="0">
      <w:start w:val="1"/>
      <w:numFmt w:val="lowerLetter"/>
      <w:lvlText w:val="%5)"/>
      <w:lvlJc w:val="left"/>
      <w:pPr>
        <w:ind w:left="2760" w:hanging="440"/>
      </w:pPr>
      <w:rPr>
        <w:rFonts w:hint="eastAsia"/>
      </w:rPr>
    </w:lvl>
    <w:lvl w:ilvl="5" w:tentative="0">
      <w:start w:val="1"/>
      <w:numFmt w:val="lowerRoman"/>
      <w:lvlText w:val="%6."/>
      <w:lvlJc w:val="right"/>
      <w:pPr>
        <w:ind w:left="3200" w:hanging="440"/>
      </w:pPr>
      <w:rPr>
        <w:rFonts w:hint="eastAsia"/>
      </w:rPr>
    </w:lvl>
    <w:lvl w:ilvl="6" w:tentative="0">
      <w:start w:val="1"/>
      <w:numFmt w:val="decimal"/>
      <w:lvlText w:val="%7."/>
      <w:lvlJc w:val="left"/>
      <w:pPr>
        <w:ind w:left="3640" w:hanging="440"/>
      </w:pPr>
      <w:rPr>
        <w:rFonts w:hint="eastAsia"/>
      </w:rPr>
    </w:lvl>
    <w:lvl w:ilvl="7" w:tentative="0">
      <w:start w:val="1"/>
      <w:numFmt w:val="lowerLetter"/>
      <w:lvlText w:val="%8)"/>
      <w:lvlJc w:val="left"/>
      <w:pPr>
        <w:ind w:left="4080" w:hanging="440"/>
      </w:pPr>
      <w:rPr>
        <w:rFonts w:hint="eastAsia"/>
      </w:rPr>
    </w:lvl>
    <w:lvl w:ilvl="8" w:tentative="0">
      <w:start w:val="1"/>
      <w:numFmt w:val="lowerRoman"/>
      <w:lvlText w:val="%9."/>
      <w:lvlJc w:val="right"/>
      <w:pPr>
        <w:ind w:left="4520" w:hanging="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N2U2YmIyMjA3NDY2MDZhNzk5ODU4NzdmMGVlNjUifQ=="/>
    <w:docVar w:name="OfficeIni" w:val="Abu Dhabi - Baker &amp; McKenzie Habib Al Mulla - ENGLISH.ini"/>
  </w:docVars>
  <w:rsids>
    <w:rsidRoot w:val="00172A27"/>
    <w:rsid w:val="00000DFB"/>
    <w:rsid w:val="0000107A"/>
    <w:rsid w:val="00001ABF"/>
    <w:rsid w:val="00001C9E"/>
    <w:rsid w:val="000029E1"/>
    <w:rsid w:val="00002B34"/>
    <w:rsid w:val="00003DBE"/>
    <w:rsid w:val="00004158"/>
    <w:rsid w:val="000044E0"/>
    <w:rsid w:val="00004BFD"/>
    <w:rsid w:val="00004E87"/>
    <w:rsid w:val="00006EC6"/>
    <w:rsid w:val="00006F62"/>
    <w:rsid w:val="00007472"/>
    <w:rsid w:val="00010A1E"/>
    <w:rsid w:val="00010AC8"/>
    <w:rsid w:val="00011F62"/>
    <w:rsid w:val="00014220"/>
    <w:rsid w:val="00014BF5"/>
    <w:rsid w:val="000155C1"/>
    <w:rsid w:val="00015651"/>
    <w:rsid w:val="00015838"/>
    <w:rsid w:val="000159CB"/>
    <w:rsid w:val="00015E18"/>
    <w:rsid w:val="000166AE"/>
    <w:rsid w:val="00016F19"/>
    <w:rsid w:val="00017326"/>
    <w:rsid w:val="00017A06"/>
    <w:rsid w:val="00017DE0"/>
    <w:rsid w:val="00017EFB"/>
    <w:rsid w:val="00020105"/>
    <w:rsid w:val="00021061"/>
    <w:rsid w:val="00022689"/>
    <w:rsid w:val="00022FB5"/>
    <w:rsid w:val="00023282"/>
    <w:rsid w:val="0002350B"/>
    <w:rsid w:val="000237A5"/>
    <w:rsid w:val="00024B29"/>
    <w:rsid w:val="00025866"/>
    <w:rsid w:val="00026781"/>
    <w:rsid w:val="00026B28"/>
    <w:rsid w:val="00027803"/>
    <w:rsid w:val="00027B61"/>
    <w:rsid w:val="0003096C"/>
    <w:rsid w:val="00030C35"/>
    <w:rsid w:val="00031983"/>
    <w:rsid w:val="0003254A"/>
    <w:rsid w:val="0003264D"/>
    <w:rsid w:val="00032B2C"/>
    <w:rsid w:val="00033724"/>
    <w:rsid w:val="00033805"/>
    <w:rsid w:val="00033C6C"/>
    <w:rsid w:val="00034C7C"/>
    <w:rsid w:val="00035789"/>
    <w:rsid w:val="00036055"/>
    <w:rsid w:val="0003736E"/>
    <w:rsid w:val="00037A95"/>
    <w:rsid w:val="00037AB6"/>
    <w:rsid w:val="0004117B"/>
    <w:rsid w:val="000417CF"/>
    <w:rsid w:val="00042351"/>
    <w:rsid w:val="00042425"/>
    <w:rsid w:val="00043337"/>
    <w:rsid w:val="000437DC"/>
    <w:rsid w:val="00044413"/>
    <w:rsid w:val="00044B5F"/>
    <w:rsid w:val="00044DFE"/>
    <w:rsid w:val="0004670E"/>
    <w:rsid w:val="00047143"/>
    <w:rsid w:val="000475FF"/>
    <w:rsid w:val="0004794B"/>
    <w:rsid w:val="00047B32"/>
    <w:rsid w:val="00050025"/>
    <w:rsid w:val="000510D7"/>
    <w:rsid w:val="00051E7A"/>
    <w:rsid w:val="00052638"/>
    <w:rsid w:val="00052EC2"/>
    <w:rsid w:val="000534F8"/>
    <w:rsid w:val="00053BDC"/>
    <w:rsid w:val="000544AD"/>
    <w:rsid w:val="00054622"/>
    <w:rsid w:val="0005523E"/>
    <w:rsid w:val="00055C95"/>
    <w:rsid w:val="00056565"/>
    <w:rsid w:val="000568C3"/>
    <w:rsid w:val="00056E67"/>
    <w:rsid w:val="000578AE"/>
    <w:rsid w:val="00060351"/>
    <w:rsid w:val="0006039A"/>
    <w:rsid w:val="00060F6F"/>
    <w:rsid w:val="00063788"/>
    <w:rsid w:val="0006593B"/>
    <w:rsid w:val="00065FFE"/>
    <w:rsid w:val="000661EB"/>
    <w:rsid w:val="00066815"/>
    <w:rsid w:val="00067AF4"/>
    <w:rsid w:val="0007069D"/>
    <w:rsid w:val="00070A1F"/>
    <w:rsid w:val="000713B8"/>
    <w:rsid w:val="0007165E"/>
    <w:rsid w:val="00071870"/>
    <w:rsid w:val="00072117"/>
    <w:rsid w:val="00072FCC"/>
    <w:rsid w:val="00074BFD"/>
    <w:rsid w:val="00075479"/>
    <w:rsid w:val="00077020"/>
    <w:rsid w:val="00080278"/>
    <w:rsid w:val="0008027E"/>
    <w:rsid w:val="0008057C"/>
    <w:rsid w:val="000805DB"/>
    <w:rsid w:val="00080B34"/>
    <w:rsid w:val="00081183"/>
    <w:rsid w:val="0008135C"/>
    <w:rsid w:val="000816E4"/>
    <w:rsid w:val="00081F80"/>
    <w:rsid w:val="00082D69"/>
    <w:rsid w:val="0008354F"/>
    <w:rsid w:val="000845C4"/>
    <w:rsid w:val="00085A5F"/>
    <w:rsid w:val="00085EBB"/>
    <w:rsid w:val="00086712"/>
    <w:rsid w:val="00086A97"/>
    <w:rsid w:val="00086D76"/>
    <w:rsid w:val="00086DB7"/>
    <w:rsid w:val="0008773B"/>
    <w:rsid w:val="00087806"/>
    <w:rsid w:val="00090476"/>
    <w:rsid w:val="000907EC"/>
    <w:rsid w:val="00090948"/>
    <w:rsid w:val="00091270"/>
    <w:rsid w:val="00092E32"/>
    <w:rsid w:val="0009388A"/>
    <w:rsid w:val="000938AF"/>
    <w:rsid w:val="00094AF8"/>
    <w:rsid w:val="00096B5A"/>
    <w:rsid w:val="00096C09"/>
    <w:rsid w:val="00097303"/>
    <w:rsid w:val="00097908"/>
    <w:rsid w:val="000A0D2D"/>
    <w:rsid w:val="000A113A"/>
    <w:rsid w:val="000A2EAC"/>
    <w:rsid w:val="000A3200"/>
    <w:rsid w:val="000A4005"/>
    <w:rsid w:val="000A424A"/>
    <w:rsid w:val="000A4790"/>
    <w:rsid w:val="000A50D2"/>
    <w:rsid w:val="000A5E9E"/>
    <w:rsid w:val="000A67C2"/>
    <w:rsid w:val="000A7336"/>
    <w:rsid w:val="000B0746"/>
    <w:rsid w:val="000B110E"/>
    <w:rsid w:val="000B1361"/>
    <w:rsid w:val="000B3379"/>
    <w:rsid w:val="000B3927"/>
    <w:rsid w:val="000B53BC"/>
    <w:rsid w:val="000B5F77"/>
    <w:rsid w:val="000B66B3"/>
    <w:rsid w:val="000B670E"/>
    <w:rsid w:val="000C1B1B"/>
    <w:rsid w:val="000C1BB6"/>
    <w:rsid w:val="000C287B"/>
    <w:rsid w:val="000C2BBD"/>
    <w:rsid w:val="000C304A"/>
    <w:rsid w:val="000C326F"/>
    <w:rsid w:val="000C362D"/>
    <w:rsid w:val="000C3CEE"/>
    <w:rsid w:val="000C3D8C"/>
    <w:rsid w:val="000C4AF9"/>
    <w:rsid w:val="000C4D31"/>
    <w:rsid w:val="000C4FE8"/>
    <w:rsid w:val="000C5969"/>
    <w:rsid w:val="000C59BB"/>
    <w:rsid w:val="000C7308"/>
    <w:rsid w:val="000C7521"/>
    <w:rsid w:val="000D0AAE"/>
    <w:rsid w:val="000D146B"/>
    <w:rsid w:val="000D18D1"/>
    <w:rsid w:val="000D1F9D"/>
    <w:rsid w:val="000D2FA6"/>
    <w:rsid w:val="000D37E6"/>
    <w:rsid w:val="000D39E5"/>
    <w:rsid w:val="000D53BB"/>
    <w:rsid w:val="000D5BCD"/>
    <w:rsid w:val="000D6777"/>
    <w:rsid w:val="000D6835"/>
    <w:rsid w:val="000D7E85"/>
    <w:rsid w:val="000D7FE8"/>
    <w:rsid w:val="000E087C"/>
    <w:rsid w:val="000E1DF2"/>
    <w:rsid w:val="000E2359"/>
    <w:rsid w:val="000E264C"/>
    <w:rsid w:val="000E3217"/>
    <w:rsid w:val="000E41E0"/>
    <w:rsid w:val="000E51E0"/>
    <w:rsid w:val="000E548E"/>
    <w:rsid w:val="000E58E5"/>
    <w:rsid w:val="000E62E7"/>
    <w:rsid w:val="000E6DE3"/>
    <w:rsid w:val="000E7169"/>
    <w:rsid w:val="000E7481"/>
    <w:rsid w:val="000E7CE4"/>
    <w:rsid w:val="000E7E0E"/>
    <w:rsid w:val="000F04B7"/>
    <w:rsid w:val="000F07C5"/>
    <w:rsid w:val="000F0DD3"/>
    <w:rsid w:val="000F1049"/>
    <w:rsid w:val="000F13FF"/>
    <w:rsid w:val="000F1526"/>
    <w:rsid w:val="000F2E33"/>
    <w:rsid w:val="000F2F97"/>
    <w:rsid w:val="000F37A0"/>
    <w:rsid w:val="000F3E6A"/>
    <w:rsid w:val="000F4065"/>
    <w:rsid w:val="000F59DE"/>
    <w:rsid w:val="000F6AD6"/>
    <w:rsid w:val="000F72F0"/>
    <w:rsid w:val="00100673"/>
    <w:rsid w:val="00100716"/>
    <w:rsid w:val="00100A4A"/>
    <w:rsid w:val="00100E42"/>
    <w:rsid w:val="00100E7F"/>
    <w:rsid w:val="00101167"/>
    <w:rsid w:val="00102875"/>
    <w:rsid w:val="00102FC3"/>
    <w:rsid w:val="00103584"/>
    <w:rsid w:val="00105369"/>
    <w:rsid w:val="001056F9"/>
    <w:rsid w:val="001057AA"/>
    <w:rsid w:val="00106884"/>
    <w:rsid w:val="00107048"/>
    <w:rsid w:val="00107A0C"/>
    <w:rsid w:val="0011230B"/>
    <w:rsid w:val="00112E54"/>
    <w:rsid w:val="00112E6F"/>
    <w:rsid w:val="0011401C"/>
    <w:rsid w:val="0011527E"/>
    <w:rsid w:val="001152B0"/>
    <w:rsid w:val="00115338"/>
    <w:rsid w:val="0011654D"/>
    <w:rsid w:val="001165DE"/>
    <w:rsid w:val="00116B56"/>
    <w:rsid w:val="00117634"/>
    <w:rsid w:val="00120EA9"/>
    <w:rsid w:val="00121E3F"/>
    <w:rsid w:val="00123712"/>
    <w:rsid w:val="00123C6A"/>
    <w:rsid w:val="00123D2D"/>
    <w:rsid w:val="001246CE"/>
    <w:rsid w:val="00124873"/>
    <w:rsid w:val="00124A31"/>
    <w:rsid w:val="00124B63"/>
    <w:rsid w:val="001250CB"/>
    <w:rsid w:val="00125799"/>
    <w:rsid w:val="00125DA1"/>
    <w:rsid w:val="001261E5"/>
    <w:rsid w:val="001261E9"/>
    <w:rsid w:val="001262E2"/>
    <w:rsid w:val="00126DC0"/>
    <w:rsid w:val="0012757E"/>
    <w:rsid w:val="00130231"/>
    <w:rsid w:val="0013058A"/>
    <w:rsid w:val="00130E77"/>
    <w:rsid w:val="001331DB"/>
    <w:rsid w:val="00134070"/>
    <w:rsid w:val="00134CF9"/>
    <w:rsid w:val="00136FEF"/>
    <w:rsid w:val="00137017"/>
    <w:rsid w:val="001373CC"/>
    <w:rsid w:val="0013773B"/>
    <w:rsid w:val="001378BA"/>
    <w:rsid w:val="00140DE5"/>
    <w:rsid w:val="00142029"/>
    <w:rsid w:val="00142CEB"/>
    <w:rsid w:val="00142E21"/>
    <w:rsid w:val="001433D8"/>
    <w:rsid w:val="00144BE0"/>
    <w:rsid w:val="00145F63"/>
    <w:rsid w:val="00147369"/>
    <w:rsid w:val="001473DC"/>
    <w:rsid w:val="001507DA"/>
    <w:rsid w:val="00150A1B"/>
    <w:rsid w:val="00151063"/>
    <w:rsid w:val="00151CBB"/>
    <w:rsid w:val="001529A2"/>
    <w:rsid w:val="00153C24"/>
    <w:rsid w:val="00154003"/>
    <w:rsid w:val="0015487C"/>
    <w:rsid w:val="00154A6F"/>
    <w:rsid w:val="00154FD3"/>
    <w:rsid w:val="0015580D"/>
    <w:rsid w:val="00156088"/>
    <w:rsid w:val="00157892"/>
    <w:rsid w:val="0016012C"/>
    <w:rsid w:val="001602BE"/>
    <w:rsid w:val="0016175D"/>
    <w:rsid w:val="00162885"/>
    <w:rsid w:val="00162F74"/>
    <w:rsid w:val="00163C7D"/>
    <w:rsid w:val="00165526"/>
    <w:rsid w:val="00165A6C"/>
    <w:rsid w:val="00165D1B"/>
    <w:rsid w:val="001661B3"/>
    <w:rsid w:val="001670E0"/>
    <w:rsid w:val="0017030B"/>
    <w:rsid w:val="001722A8"/>
    <w:rsid w:val="0017246E"/>
    <w:rsid w:val="00172A27"/>
    <w:rsid w:val="00173866"/>
    <w:rsid w:val="00173D01"/>
    <w:rsid w:val="001747F9"/>
    <w:rsid w:val="00174844"/>
    <w:rsid w:val="00175231"/>
    <w:rsid w:val="00175B3B"/>
    <w:rsid w:val="001769D7"/>
    <w:rsid w:val="00176FEF"/>
    <w:rsid w:val="00177A9C"/>
    <w:rsid w:val="00177E6C"/>
    <w:rsid w:val="001800FE"/>
    <w:rsid w:val="00180C1D"/>
    <w:rsid w:val="0018163F"/>
    <w:rsid w:val="00181919"/>
    <w:rsid w:val="00182983"/>
    <w:rsid w:val="00182C13"/>
    <w:rsid w:val="00182C1C"/>
    <w:rsid w:val="00182C38"/>
    <w:rsid w:val="00182E97"/>
    <w:rsid w:val="0018394A"/>
    <w:rsid w:val="00184A66"/>
    <w:rsid w:val="00184BE2"/>
    <w:rsid w:val="0018522D"/>
    <w:rsid w:val="00185DF1"/>
    <w:rsid w:val="00186268"/>
    <w:rsid w:val="00186323"/>
    <w:rsid w:val="001863C7"/>
    <w:rsid w:val="001865B7"/>
    <w:rsid w:val="00186739"/>
    <w:rsid w:val="00187696"/>
    <w:rsid w:val="00187C15"/>
    <w:rsid w:val="001917BE"/>
    <w:rsid w:val="00192358"/>
    <w:rsid w:val="00192AAF"/>
    <w:rsid w:val="001934A9"/>
    <w:rsid w:val="001934E2"/>
    <w:rsid w:val="00193E3F"/>
    <w:rsid w:val="00193F6F"/>
    <w:rsid w:val="001942AB"/>
    <w:rsid w:val="00194486"/>
    <w:rsid w:val="001945D6"/>
    <w:rsid w:val="001950D9"/>
    <w:rsid w:val="0019565D"/>
    <w:rsid w:val="0019622A"/>
    <w:rsid w:val="001966E8"/>
    <w:rsid w:val="001A0838"/>
    <w:rsid w:val="001A093F"/>
    <w:rsid w:val="001A112F"/>
    <w:rsid w:val="001A286E"/>
    <w:rsid w:val="001A2A65"/>
    <w:rsid w:val="001A3CA4"/>
    <w:rsid w:val="001A4087"/>
    <w:rsid w:val="001A48C8"/>
    <w:rsid w:val="001A496C"/>
    <w:rsid w:val="001A4B55"/>
    <w:rsid w:val="001A4FD3"/>
    <w:rsid w:val="001A50E1"/>
    <w:rsid w:val="001A5902"/>
    <w:rsid w:val="001A6390"/>
    <w:rsid w:val="001A67B7"/>
    <w:rsid w:val="001A6AAC"/>
    <w:rsid w:val="001A7383"/>
    <w:rsid w:val="001B01B4"/>
    <w:rsid w:val="001B0238"/>
    <w:rsid w:val="001B0B2C"/>
    <w:rsid w:val="001B1063"/>
    <w:rsid w:val="001B31D9"/>
    <w:rsid w:val="001B3703"/>
    <w:rsid w:val="001B3E07"/>
    <w:rsid w:val="001B5A77"/>
    <w:rsid w:val="001B5ECF"/>
    <w:rsid w:val="001B7805"/>
    <w:rsid w:val="001C1036"/>
    <w:rsid w:val="001C1C2E"/>
    <w:rsid w:val="001C1D80"/>
    <w:rsid w:val="001C230E"/>
    <w:rsid w:val="001C27A2"/>
    <w:rsid w:val="001C3004"/>
    <w:rsid w:val="001C36F1"/>
    <w:rsid w:val="001C4833"/>
    <w:rsid w:val="001C5CC5"/>
    <w:rsid w:val="001C6988"/>
    <w:rsid w:val="001D00F4"/>
    <w:rsid w:val="001D0EA1"/>
    <w:rsid w:val="001D106B"/>
    <w:rsid w:val="001D1815"/>
    <w:rsid w:val="001D283C"/>
    <w:rsid w:val="001D2E4D"/>
    <w:rsid w:val="001D7847"/>
    <w:rsid w:val="001E0435"/>
    <w:rsid w:val="001E04F7"/>
    <w:rsid w:val="001E1394"/>
    <w:rsid w:val="001E1482"/>
    <w:rsid w:val="001E16D4"/>
    <w:rsid w:val="001E1B03"/>
    <w:rsid w:val="001E214B"/>
    <w:rsid w:val="001E2A4C"/>
    <w:rsid w:val="001E2B42"/>
    <w:rsid w:val="001E392E"/>
    <w:rsid w:val="001E4C00"/>
    <w:rsid w:val="001E536B"/>
    <w:rsid w:val="001E53EC"/>
    <w:rsid w:val="001E6538"/>
    <w:rsid w:val="001E77AE"/>
    <w:rsid w:val="001E78BC"/>
    <w:rsid w:val="001E7911"/>
    <w:rsid w:val="001F08D0"/>
    <w:rsid w:val="001F094A"/>
    <w:rsid w:val="001F0ABF"/>
    <w:rsid w:val="001F0AD0"/>
    <w:rsid w:val="001F0EA0"/>
    <w:rsid w:val="001F19CB"/>
    <w:rsid w:val="001F2233"/>
    <w:rsid w:val="001F2A4D"/>
    <w:rsid w:val="001F3063"/>
    <w:rsid w:val="001F38AA"/>
    <w:rsid w:val="001F3A71"/>
    <w:rsid w:val="001F3AD0"/>
    <w:rsid w:val="001F4393"/>
    <w:rsid w:val="001F48E3"/>
    <w:rsid w:val="001F67D3"/>
    <w:rsid w:val="001F6E37"/>
    <w:rsid w:val="00200C11"/>
    <w:rsid w:val="00201337"/>
    <w:rsid w:val="002014F3"/>
    <w:rsid w:val="00201D0B"/>
    <w:rsid w:val="00201E89"/>
    <w:rsid w:val="00201F64"/>
    <w:rsid w:val="002032C7"/>
    <w:rsid w:val="002059BA"/>
    <w:rsid w:val="00205A6B"/>
    <w:rsid w:val="00205C3E"/>
    <w:rsid w:val="00206779"/>
    <w:rsid w:val="002076B1"/>
    <w:rsid w:val="00207CC9"/>
    <w:rsid w:val="00207D5A"/>
    <w:rsid w:val="00207F37"/>
    <w:rsid w:val="00210C62"/>
    <w:rsid w:val="00211C75"/>
    <w:rsid w:val="00212FDC"/>
    <w:rsid w:val="00213411"/>
    <w:rsid w:val="00213BAA"/>
    <w:rsid w:val="0021424C"/>
    <w:rsid w:val="00214DF3"/>
    <w:rsid w:val="0021590E"/>
    <w:rsid w:val="00216061"/>
    <w:rsid w:val="002163EA"/>
    <w:rsid w:val="00216AD5"/>
    <w:rsid w:val="00217C9A"/>
    <w:rsid w:val="00220A65"/>
    <w:rsid w:val="00220B99"/>
    <w:rsid w:val="00224168"/>
    <w:rsid w:val="002247F1"/>
    <w:rsid w:val="00225CB0"/>
    <w:rsid w:val="0023072A"/>
    <w:rsid w:val="0023079E"/>
    <w:rsid w:val="002307B4"/>
    <w:rsid w:val="002311B2"/>
    <w:rsid w:val="00231D1E"/>
    <w:rsid w:val="00232870"/>
    <w:rsid w:val="002328CB"/>
    <w:rsid w:val="00233C70"/>
    <w:rsid w:val="00233E1D"/>
    <w:rsid w:val="00235A26"/>
    <w:rsid w:val="00235AA5"/>
    <w:rsid w:val="00235B0A"/>
    <w:rsid w:val="00236BCE"/>
    <w:rsid w:val="00237576"/>
    <w:rsid w:val="0024062C"/>
    <w:rsid w:val="0024137D"/>
    <w:rsid w:val="002423B6"/>
    <w:rsid w:val="002428C5"/>
    <w:rsid w:val="0024310F"/>
    <w:rsid w:val="00244BE0"/>
    <w:rsid w:val="002452BA"/>
    <w:rsid w:val="0024543C"/>
    <w:rsid w:val="00245CB9"/>
    <w:rsid w:val="00245F95"/>
    <w:rsid w:val="00246154"/>
    <w:rsid w:val="0024622D"/>
    <w:rsid w:val="002462BC"/>
    <w:rsid w:val="00246F85"/>
    <w:rsid w:val="00247A57"/>
    <w:rsid w:val="002508D1"/>
    <w:rsid w:val="00250C25"/>
    <w:rsid w:val="002516A6"/>
    <w:rsid w:val="00251C22"/>
    <w:rsid w:val="00251DC4"/>
    <w:rsid w:val="0025230E"/>
    <w:rsid w:val="00252CF4"/>
    <w:rsid w:val="00253372"/>
    <w:rsid w:val="00253918"/>
    <w:rsid w:val="00253A92"/>
    <w:rsid w:val="00253C19"/>
    <w:rsid w:val="00254236"/>
    <w:rsid w:val="002544F0"/>
    <w:rsid w:val="00254E83"/>
    <w:rsid w:val="002550ED"/>
    <w:rsid w:val="002554AE"/>
    <w:rsid w:val="002556C1"/>
    <w:rsid w:val="00256581"/>
    <w:rsid w:val="002606FD"/>
    <w:rsid w:val="002610D1"/>
    <w:rsid w:val="0026124D"/>
    <w:rsid w:val="002618B6"/>
    <w:rsid w:val="00261CCA"/>
    <w:rsid w:val="00262648"/>
    <w:rsid w:val="00264819"/>
    <w:rsid w:val="0026485D"/>
    <w:rsid w:val="00264B4A"/>
    <w:rsid w:val="00264E5A"/>
    <w:rsid w:val="00265563"/>
    <w:rsid w:val="00265965"/>
    <w:rsid w:val="00266644"/>
    <w:rsid w:val="002677B0"/>
    <w:rsid w:val="0027005A"/>
    <w:rsid w:val="002700AC"/>
    <w:rsid w:val="00270122"/>
    <w:rsid w:val="00270811"/>
    <w:rsid w:val="002708B1"/>
    <w:rsid w:val="00272A0B"/>
    <w:rsid w:val="002738DD"/>
    <w:rsid w:val="00274423"/>
    <w:rsid w:val="00274674"/>
    <w:rsid w:val="002755AC"/>
    <w:rsid w:val="002755FB"/>
    <w:rsid w:val="00275773"/>
    <w:rsid w:val="00275E74"/>
    <w:rsid w:val="0027735E"/>
    <w:rsid w:val="00277C57"/>
    <w:rsid w:val="00280BD6"/>
    <w:rsid w:val="002815B1"/>
    <w:rsid w:val="0028190D"/>
    <w:rsid w:val="00282265"/>
    <w:rsid w:val="0028282D"/>
    <w:rsid w:val="002832D0"/>
    <w:rsid w:val="002833DC"/>
    <w:rsid w:val="0028393E"/>
    <w:rsid w:val="002839F5"/>
    <w:rsid w:val="00283C0B"/>
    <w:rsid w:val="00284095"/>
    <w:rsid w:val="00284873"/>
    <w:rsid w:val="002853FD"/>
    <w:rsid w:val="0028632F"/>
    <w:rsid w:val="00286334"/>
    <w:rsid w:val="00287036"/>
    <w:rsid w:val="00287992"/>
    <w:rsid w:val="00290D4C"/>
    <w:rsid w:val="00290FEC"/>
    <w:rsid w:val="00291122"/>
    <w:rsid w:val="002919A0"/>
    <w:rsid w:val="00291E07"/>
    <w:rsid w:val="00291EF2"/>
    <w:rsid w:val="00291F76"/>
    <w:rsid w:val="002928C9"/>
    <w:rsid w:val="00293040"/>
    <w:rsid w:val="0029435C"/>
    <w:rsid w:val="002946A0"/>
    <w:rsid w:val="00294BC2"/>
    <w:rsid w:val="00295061"/>
    <w:rsid w:val="0029526D"/>
    <w:rsid w:val="002958F1"/>
    <w:rsid w:val="00296734"/>
    <w:rsid w:val="00296825"/>
    <w:rsid w:val="002974CD"/>
    <w:rsid w:val="00297859"/>
    <w:rsid w:val="002A0E2C"/>
    <w:rsid w:val="002A14B5"/>
    <w:rsid w:val="002A1677"/>
    <w:rsid w:val="002A185E"/>
    <w:rsid w:val="002A1ABF"/>
    <w:rsid w:val="002A213C"/>
    <w:rsid w:val="002A22A1"/>
    <w:rsid w:val="002A2653"/>
    <w:rsid w:val="002A30AB"/>
    <w:rsid w:val="002A3631"/>
    <w:rsid w:val="002A3A55"/>
    <w:rsid w:val="002A3F15"/>
    <w:rsid w:val="002A45FA"/>
    <w:rsid w:val="002A491B"/>
    <w:rsid w:val="002A5E33"/>
    <w:rsid w:val="002A5FDE"/>
    <w:rsid w:val="002A6213"/>
    <w:rsid w:val="002A62BE"/>
    <w:rsid w:val="002A7570"/>
    <w:rsid w:val="002A7E3D"/>
    <w:rsid w:val="002B0144"/>
    <w:rsid w:val="002B0668"/>
    <w:rsid w:val="002B0D64"/>
    <w:rsid w:val="002B0F5E"/>
    <w:rsid w:val="002B1055"/>
    <w:rsid w:val="002B1240"/>
    <w:rsid w:val="002B1B0D"/>
    <w:rsid w:val="002B1C9A"/>
    <w:rsid w:val="002B34B5"/>
    <w:rsid w:val="002B44E0"/>
    <w:rsid w:val="002B4EEA"/>
    <w:rsid w:val="002B5553"/>
    <w:rsid w:val="002B5590"/>
    <w:rsid w:val="002C0C90"/>
    <w:rsid w:val="002C0CCF"/>
    <w:rsid w:val="002C0DF7"/>
    <w:rsid w:val="002C11F7"/>
    <w:rsid w:val="002C1AB1"/>
    <w:rsid w:val="002C1D34"/>
    <w:rsid w:val="002C2D17"/>
    <w:rsid w:val="002C36F5"/>
    <w:rsid w:val="002C3781"/>
    <w:rsid w:val="002C381F"/>
    <w:rsid w:val="002C3B05"/>
    <w:rsid w:val="002C3DB5"/>
    <w:rsid w:val="002C44A4"/>
    <w:rsid w:val="002C5EC7"/>
    <w:rsid w:val="002C6E20"/>
    <w:rsid w:val="002C751A"/>
    <w:rsid w:val="002C79DB"/>
    <w:rsid w:val="002D0A05"/>
    <w:rsid w:val="002D0F4D"/>
    <w:rsid w:val="002D155D"/>
    <w:rsid w:val="002D268A"/>
    <w:rsid w:val="002D36D9"/>
    <w:rsid w:val="002D528C"/>
    <w:rsid w:val="002D53D3"/>
    <w:rsid w:val="002D5C6B"/>
    <w:rsid w:val="002D63C0"/>
    <w:rsid w:val="002D675F"/>
    <w:rsid w:val="002D7BA2"/>
    <w:rsid w:val="002E0893"/>
    <w:rsid w:val="002E1006"/>
    <w:rsid w:val="002E1C9C"/>
    <w:rsid w:val="002E2F35"/>
    <w:rsid w:val="002E2FE7"/>
    <w:rsid w:val="002E39B8"/>
    <w:rsid w:val="002E39FF"/>
    <w:rsid w:val="002E414F"/>
    <w:rsid w:val="002E4BD3"/>
    <w:rsid w:val="002E56CA"/>
    <w:rsid w:val="002E5862"/>
    <w:rsid w:val="002E5D0A"/>
    <w:rsid w:val="002E66B8"/>
    <w:rsid w:val="002F03D2"/>
    <w:rsid w:val="002F1FCD"/>
    <w:rsid w:val="002F34DA"/>
    <w:rsid w:val="002F39E9"/>
    <w:rsid w:val="002F4D08"/>
    <w:rsid w:val="002F4F55"/>
    <w:rsid w:val="002F520B"/>
    <w:rsid w:val="002F5945"/>
    <w:rsid w:val="002F6BB9"/>
    <w:rsid w:val="002F7161"/>
    <w:rsid w:val="002F7183"/>
    <w:rsid w:val="002F781F"/>
    <w:rsid w:val="002F7BAC"/>
    <w:rsid w:val="002F7EF2"/>
    <w:rsid w:val="00300285"/>
    <w:rsid w:val="0030034E"/>
    <w:rsid w:val="00300906"/>
    <w:rsid w:val="00300AF3"/>
    <w:rsid w:val="00301006"/>
    <w:rsid w:val="00301691"/>
    <w:rsid w:val="003020CC"/>
    <w:rsid w:val="00302CA1"/>
    <w:rsid w:val="00304C60"/>
    <w:rsid w:val="00305D68"/>
    <w:rsid w:val="00307851"/>
    <w:rsid w:val="00307E75"/>
    <w:rsid w:val="003118F9"/>
    <w:rsid w:val="00311B88"/>
    <w:rsid w:val="00311F6F"/>
    <w:rsid w:val="00312370"/>
    <w:rsid w:val="0031362A"/>
    <w:rsid w:val="00313C6E"/>
    <w:rsid w:val="00313DA3"/>
    <w:rsid w:val="00315594"/>
    <w:rsid w:val="0031625F"/>
    <w:rsid w:val="003170E1"/>
    <w:rsid w:val="00317C42"/>
    <w:rsid w:val="003234FA"/>
    <w:rsid w:val="0032358F"/>
    <w:rsid w:val="003235B8"/>
    <w:rsid w:val="00323C8E"/>
    <w:rsid w:val="00323DCA"/>
    <w:rsid w:val="0032506A"/>
    <w:rsid w:val="00325D8B"/>
    <w:rsid w:val="00326479"/>
    <w:rsid w:val="00327509"/>
    <w:rsid w:val="0032759C"/>
    <w:rsid w:val="00327752"/>
    <w:rsid w:val="00327987"/>
    <w:rsid w:val="003302B8"/>
    <w:rsid w:val="00330506"/>
    <w:rsid w:val="003306FE"/>
    <w:rsid w:val="00330CD0"/>
    <w:rsid w:val="00332D97"/>
    <w:rsid w:val="00332DE8"/>
    <w:rsid w:val="00332F27"/>
    <w:rsid w:val="00333641"/>
    <w:rsid w:val="00334D43"/>
    <w:rsid w:val="00334D71"/>
    <w:rsid w:val="003355BA"/>
    <w:rsid w:val="00335834"/>
    <w:rsid w:val="00336314"/>
    <w:rsid w:val="00336745"/>
    <w:rsid w:val="00336A1D"/>
    <w:rsid w:val="00336FEB"/>
    <w:rsid w:val="00340215"/>
    <w:rsid w:val="00340B32"/>
    <w:rsid w:val="003415D9"/>
    <w:rsid w:val="00342D4C"/>
    <w:rsid w:val="003432B7"/>
    <w:rsid w:val="00343E8A"/>
    <w:rsid w:val="00343F4D"/>
    <w:rsid w:val="00344A4E"/>
    <w:rsid w:val="003451F8"/>
    <w:rsid w:val="00347229"/>
    <w:rsid w:val="003472CA"/>
    <w:rsid w:val="00347E43"/>
    <w:rsid w:val="0035049F"/>
    <w:rsid w:val="00352B8D"/>
    <w:rsid w:val="00352D2F"/>
    <w:rsid w:val="00352D81"/>
    <w:rsid w:val="00352E98"/>
    <w:rsid w:val="00354658"/>
    <w:rsid w:val="003546BE"/>
    <w:rsid w:val="0035471C"/>
    <w:rsid w:val="0035550B"/>
    <w:rsid w:val="0035574B"/>
    <w:rsid w:val="00356759"/>
    <w:rsid w:val="00356B40"/>
    <w:rsid w:val="003579B5"/>
    <w:rsid w:val="003601B2"/>
    <w:rsid w:val="00360AE4"/>
    <w:rsid w:val="00360DB0"/>
    <w:rsid w:val="00361012"/>
    <w:rsid w:val="00362DB3"/>
    <w:rsid w:val="00362E22"/>
    <w:rsid w:val="00363AA0"/>
    <w:rsid w:val="00363CB1"/>
    <w:rsid w:val="003641C5"/>
    <w:rsid w:val="003642BB"/>
    <w:rsid w:val="003642E6"/>
    <w:rsid w:val="003643C2"/>
    <w:rsid w:val="00364AE8"/>
    <w:rsid w:val="00364C70"/>
    <w:rsid w:val="0036613F"/>
    <w:rsid w:val="0037010C"/>
    <w:rsid w:val="003708A6"/>
    <w:rsid w:val="00371938"/>
    <w:rsid w:val="0037289C"/>
    <w:rsid w:val="00372A97"/>
    <w:rsid w:val="00373447"/>
    <w:rsid w:val="003736CF"/>
    <w:rsid w:val="00373743"/>
    <w:rsid w:val="00373750"/>
    <w:rsid w:val="00375ACF"/>
    <w:rsid w:val="003769C0"/>
    <w:rsid w:val="00377168"/>
    <w:rsid w:val="00377A33"/>
    <w:rsid w:val="00377E59"/>
    <w:rsid w:val="00380BCC"/>
    <w:rsid w:val="00381B60"/>
    <w:rsid w:val="00383754"/>
    <w:rsid w:val="0038412A"/>
    <w:rsid w:val="003845C5"/>
    <w:rsid w:val="00384BB8"/>
    <w:rsid w:val="00384F67"/>
    <w:rsid w:val="00386128"/>
    <w:rsid w:val="0038656C"/>
    <w:rsid w:val="00387536"/>
    <w:rsid w:val="0039118E"/>
    <w:rsid w:val="00391E9E"/>
    <w:rsid w:val="003922CB"/>
    <w:rsid w:val="00392AAF"/>
    <w:rsid w:val="003931A2"/>
    <w:rsid w:val="0039376A"/>
    <w:rsid w:val="003939EA"/>
    <w:rsid w:val="003942C9"/>
    <w:rsid w:val="00394576"/>
    <w:rsid w:val="003947C3"/>
    <w:rsid w:val="0039564A"/>
    <w:rsid w:val="00395AA2"/>
    <w:rsid w:val="00395D77"/>
    <w:rsid w:val="0039727C"/>
    <w:rsid w:val="00397D90"/>
    <w:rsid w:val="003A0044"/>
    <w:rsid w:val="003A0AE4"/>
    <w:rsid w:val="003A0BED"/>
    <w:rsid w:val="003A397A"/>
    <w:rsid w:val="003A3D15"/>
    <w:rsid w:val="003A416D"/>
    <w:rsid w:val="003A5A99"/>
    <w:rsid w:val="003A6CBB"/>
    <w:rsid w:val="003A6DA2"/>
    <w:rsid w:val="003B08A3"/>
    <w:rsid w:val="003B113B"/>
    <w:rsid w:val="003B1483"/>
    <w:rsid w:val="003B2064"/>
    <w:rsid w:val="003B37A6"/>
    <w:rsid w:val="003B3884"/>
    <w:rsid w:val="003B4256"/>
    <w:rsid w:val="003B4AE2"/>
    <w:rsid w:val="003B5517"/>
    <w:rsid w:val="003B5876"/>
    <w:rsid w:val="003B5C8D"/>
    <w:rsid w:val="003B7660"/>
    <w:rsid w:val="003B7DF5"/>
    <w:rsid w:val="003C017D"/>
    <w:rsid w:val="003C02E6"/>
    <w:rsid w:val="003C0804"/>
    <w:rsid w:val="003C1167"/>
    <w:rsid w:val="003C1D56"/>
    <w:rsid w:val="003C2004"/>
    <w:rsid w:val="003C3608"/>
    <w:rsid w:val="003C6078"/>
    <w:rsid w:val="003C65BD"/>
    <w:rsid w:val="003C69A3"/>
    <w:rsid w:val="003C6A6B"/>
    <w:rsid w:val="003C73A0"/>
    <w:rsid w:val="003C796E"/>
    <w:rsid w:val="003D298A"/>
    <w:rsid w:val="003D4871"/>
    <w:rsid w:val="003D4EE6"/>
    <w:rsid w:val="003D50AC"/>
    <w:rsid w:val="003D5AA9"/>
    <w:rsid w:val="003D5B80"/>
    <w:rsid w:val="003D7A83"/>
    <w:rsid w:val="003E25D1"/>
    <w:rsid w:val="003E268B"/>
    <w:rsid w:val="003E28FF"/>
    <w:rsid w:val="003E3A34"/>
    <w:rsid w:val="003E3F01"/>
    <w:rsid w:val="003E502F"/>
    <w:rsid w:val="003E518A"/>
    <w:rsid w:val="003E54D3"/>
    <w:rsid w:val="003E5E24"/>
    <w:rsid w:val="003E622F"/>
    <w:rsid w:val="003E73C6"/>
    <w:rsid w:val="003E7D71"/>
    <w:rsid w:val="003F037A"/>
    <w:rsid w:val="003F2439"/>
    <w:rsid w:val="003F2F24"/>
    <w:rsid w:val="003F3479"/>
    <w:rsid w:val="003F3874"/>
    <w:rsid w:val="003F3D71"/>
    <w:rsid w:val="003F3EF7"/>
    <w:rsid w:val="003F5AD8"/>
    <w:rsid w:val="003F5B9A"/>
    <w:rsid w:val="003F736D"/>
    <w:rsid w:val="003F798D"/>
    <w:rsid w:val="003F7F75"/>
    <w:rsid w:val="004001AF"/>
    <w:rsid w:val="00400EDE"/>
    <w:rsid w:val="004021E4"/>
    <w:rsid w:val="004022EB"/>
    <w:rsid w:val="0040268F"/>
    <w:rsid w:val="00402818"/>
    <w:rsid w:val="00404FF9"/>
    <w:rsid w:val="00405569"/>
    <w:rsid w:val="004055B2"/>
    <w:rsid w:val="00405F2F"/>
    <w:rsid w:val="0040620B"/>
    <w:rsid w:val="0040742B"/>
    <w:rsid w:val="00407A6F"/>
    <w:rsid w:val="00407B2C"/>
    <w:rsid w:val="00410082"/>
    <w:rsid w:val="004105C2"/>
    <w:rsid w:val="004109C6"/>
    <w:rsid w:val="0041147A"/>
    <w:rsid w:val="00411C0F"/>
    <w:rsid w:val="00413426"/>
    <w:rsid w:val="00413668"/>
    <w:rsid w:val="00414CCE"/>
    <w:rsid w:val="00416040"/>
    <w:rsid w:val="004163E2"/>
    <w:rsid w:val="004167D5"/>
    <w:rsid w:val="00417802"/>
    <w:rsid w:val="00420B84"/>
    <w:rsid w:val="00421007"/>
    <w:rsid w:val="0042242C"/>
    <w:rsid w:val="00423314"/>
    <w:rsid w:val="0042446E"/>
    <w:rsid w:val="0042465D"/>
    <w:rsid w:val="00424B9F"/>
    <w:rsid w:val="00424C02"/>
    <w:rsid w:val="00425640"/>
    <w:rsid w:val="00425649"/>
    <w:rsid w:val="00425EB1"/>
    <w:rsid w:val="004265E3"/>
    <w:rsid w:val="00426FFC"/>
    <w:rsid w:val="0042737A"/>
    <w:rsid w:val="00427859"/>
    <w:rsid w:val="004279BA"/>
    <w:rsid w:val="00427BEC"/>
    <w:rsid w:val="004301E4"/>
    <w:rsid w:val="00430A27"/>
    <w:rsid w:val="00430BB4"/>
    <w:rsid w:val="004316C4"/>
    <w:rsid w:val="00431BA8"/>
    <w:rsid w:val="00432321"/>
    <w:rsid w:val="00433556"/>
    <w:rsid w:val="0043378C"/>
    <w:rsid w:val="00433D88"/>
    <w:rsid w:val="00433FA0"/>
    <w:rsid w:val="00436054"/>
    <w:rsid w:val="0043658C"/>
    <w:rsid w:val="0043770D"/>
    <w:rsid w:val="00437AC1"/>
    <w:rsid w:val="00440762"/>
    <w:rsid w:val="00442179"/>
    <w:rsid w:val="004455A8"/>
    <w:rsid w:val="00445633"/>
    <w:rsid w:val="00445997"/>
    <w:rsid w:val="004467E5"/>
    <w:rsid w:val="004471C0"/>
    <w:rsid w:val="00447D64"/>
    <w:rsid w:val="00447EB7"/>
    <w:rsid w:val="004500B3"/>
    <w:rsid w:val="00450D80"/>
    <w:rsid w:val="004510A8"/>
    <w:rsid w:val="0045203B"/>
    <w:rsid w:val="004521F7"/>
    <w:rsid w:val="00453B30"/>
    <w:rsid w:val="004550AB"/>
    <w:rsid w:val="00455383"/>
    <w:rsid w:val="004565C0"/>
    <w:rsid w:val="0045737E"/>
    <w:rsid w:val="004579D5"/>
    <w:rsid w:val="00457E44"/>
    <w:rsid w:val="00460CFF"/>
    <w:rsid w:val="00462B8C"/>
    <w:rsid w:val="00462CF4"/>
    <w:rsid w:val="00462EA0"/>
    <w:rsid w:val="0046440C"/>
    <w:rsid w:val="00466CA8"/>
    <w:rsid w:val="00466D3F"/>
    <w:rsid w:val="00467221"/>
    <w:rsid w:val="00467B5B"/>
    <w:rsid w:val="00467FC7"/>
    <w:rsid w:val="004708F2"/>
    <w:rsid w:val="00470918"/>
    <w:rsid w:val="00470C61"/>
    <w:rsid w:val="00471017"/>
    <w:rsid w:val="00471336"/>
    <w:rsid w:val="004724C4"/>
    <w:rsid w:val="00473CA1"/>
    <w:rsid w:val="004766CD"/>
    <w:rsid w:val="004768E4"/>
    <w:rsid w:val="00476D12"/>
    <w:rsid w:val="00477632"/>
    <w:rsid w:val="00477F60"/>
    <w:rsid w:val="0048035D"/>
    <w:rsid w:val="00481AE9"/>
    <w:rsid w:val="00481EA8"/>
    <w:rsid w:val="0048206F"/>
    <w:rsid w:val="0048227D"/>
    <w:rsid w:val="004822F4"/>
    <w:rsid w:val="00482462"/>
    <w:rsid w:val="004831DA"/>
    <w:rsid w:val="00484726"/>
    <w:rsid w:val="00485099"/>
    <w:rsid w:val="004874B6"/>
    <w:rsid w:val="00487957"/>
    <w:rsid w:val="00487C6B"/>
    <w:rsid w:val="0049004D"/>
    <w:rsid w:val="00490E30"/>
    <w:rsid w:val="00490ECC"/>
    <w:rsid w:val="0049116B"/>
    <w:rsid w:val="00491411"/>
    <w:rsid w:val="004916C9"/>
    <w:rsid w:val="004918F4"/>
    <w:rsid w:val="00491BE1"/>
    <w:rsid w:val="0049272D"/>
    <w:rsid w:val="0049636F"/>
    <w:rsid w:val="00496BD8"/>
    <w:rsid w:val="00496EEB"/>
    <w:rsid w:val="004970D6"/>
    <w:rsid w:val="0049729F"/>
    <w:rsid w:val="004A242D"/>
    <w:rsid w:val="004A2A1C"/>
    <w:rsid w:val="004A2A29"/>
    <w:rsid w:val="004A3BF8"/>
    <w:rsid w:val="004A4E8B"/>
    <w:rsid w:val="004A50FB"/>
    <w:rsid w:val="004A54C0"/>
    <w:rsid w:val="004A5D53"/>
    <w:rsid w:val="004A6314"/>
    <w:rsid w:val="004A7BB2"/>
    <w:rsid w:val="004A7C4D"/>
    <w:rsid w:val="004B07A4"/>
    <w:rsid w:val="004B1E08"/>
    <w:rsid w:val="004B1E8E"/>
    <w:rsid w:val="004B2B27"/>
    <w:rsid w:val="004B3FC1"/>
    <w:rsid w:val="004B4336"/>
    <w:rsid w:val="004B476A"/>
    <w:rsid w:val="004B4D81"/>
    <w:rsid w:val="004B5553"/>
    <w:rsid w:val="004B606A"/>
    <w:rsid w:val="004B60DF"/>
    <w:rsid w:val="004B63F7"/>
    <w:rsid w:val="004B6C0A"/>
    <w:rsid w:val="004B6EA4"/>
    <w:rsid w:val="004B7819"/>
    <w:rsid w:val="004C01A7"/>
    <w:rsid w:val="004C04B8"/>
    <w:rsid w:val="004C221D"/>
    <w:rsid w:val="004C2B82"/>
    <w:rsid w:val="004C2CAD"/>
    <w:rsid w:val="004C3148"/>
    <w:rsid w:val="004C3627"/>
    <w:rsid w:val="004C3A1F"/>
    <w:rsid w:val="004C3DF6"/>
    <w:rsid w:val="004C4393"/>
    <w:rsid w:val="004C4ED9"/>
    <w:rsid w:val="004C5B6B"/>
    <w:rsid w:val="004C6288"/>
    <w:rsid w:val="004C71B7"/>
    <w:rsid w:val="004D0B1C"/>
    <w:rsid w:val="004D138D"/>
    <w:rsid w:val="004D1A13"/>
    <w:rsid w:val="004D1D44"/>
    <w:rsid w:val="004D2ADA"/>
    <w:rsid w:val="004D2AF5"/>
    <w:rsid w:val="004D3953"/>
    <w:rsid w:val="004D3C9F"/>
    <w:rsid w:val="004D4363"/>
    <w:rsid w:val="004D45B5"/>
    <w:rsid w:val="004D4650"/>
    <w:rsid w:val="004D52D0"/>
    <w:rsid w:val="004D596D"/>
    <w:rsid w:val="004D5A10"/>
    <w:rsid w:val="004D6D71"/>
    <w:rsid w:val="004D71DA"/>
    <w:rsid w:val="004E059D"/>
    <w:rsid w:val="004E10C6"/>
    <w:rsid w:val="004E25AD"/>
    <w:rsid w:val="004E299F"/>
    <w:rsid w:val="004E2F09"/>
    <w:rsid w:val="004E349E"/>
    <w:rsid w:val="004E4688"/>
    <w:rsid w:val="004E533C"/>
    <w:rsid w:val="004E5BCE"/>
    <w:rsid w:val="004E5F05"/>
    <w:rsid w:val="004E64CA"/>
    <w:rsid w:val="004E6FD7"/>
    <w:rsid w:val="004E798A"/>
    <w:rsid w:val="004E7996"/>
    <w:rsid w:val="004F0138"/>
    <w:rsid w:val="004F0449"/>
    <w:rsid w:val="004F05BA"/>
    <w:rsid w:val="004F0E08"/>
    <w:rsid w:val="004F126E"/>
    <w:rsid w:val="004F19A1"/>
    <w:rsid w:val="004F19AA"/>
    <w:rsid w:val="004F1B94"/>
    <w:rsid w:val="004F1E97"/>
    <w:rsid w:val="004F236B"/>
    <w:rsid w:val="004F3ECF"/>
    <w:rsid w:val="004F46CD"/>
    <w:rsid w:val="004F4893"/>
    <w:rsid w:val="004F48A7"/>
    <w:rsid w:val="004F4CDE"/>
    <w:rsid w:val="004F5043"/>
    <w:rsid w:val="004F5D6B"/>
    <w:rsid w:val="004F6C9F"/>
    <w:rsid w:val="004F79F4"/>
    <w:rsid w:val="005000A5"/>
    <w:rsid w:val="00500A0C"/>
    <w:rsid w:val="005018A3"/>
    <w:rsid w:val="00501F72"/>
    <w:rsid w:val="0050207D"/>
    <w:rsid w:val="0050245A"/>
    <w:rsid w:val="005028AB"/>
    <w:rsid w:val="00503673"/>
    <w:rsid w:val="00503928"/>
    <w:rsid w:val="00503EB8"/>
    <w:rsid w:val="0050421B"/>
    <w:rsid w:val="00504D64"/>
    <w:rsid w:val="00505A1C"/>
    <w:rsid w:val="00505A5E"/>
    <w:rsid w:val="00505C79"/>
    <w:rsid w:val="00506D6E"/>
    <w:rsid w:val="005109C7"/>
    <w:rsid w:val="00510B56"/>
    <w:rsid w:val="00510F41"/>
    <w:rsid w:val="00514383"/>
    <w:rsid w:val="00514585"/>
    <w:rsid w:val="005148AA"/>
    <w:rsid w:val="0051494A"/>
    <w:rsid w:val="00514BDC"/>
    <w:rsid w:val="00514D10"/>
    <w:rsid w:val="00515181"/>
    <w:rsid w:val="00515EEC"/>
    <w:rsid w:val="00516543"/>
    <w:rsid w:val="005166FD"/>
    <w:rsid w:val="00516C74"/>
    <w:rsid w:val="00517C20"/>
    <w:rsid w:val="0052040C"/>
    <w:rsid w:val="00521002"/>
    <w:rsid w:val="005215F9"/>
    <w:rsid w:val="00522528"/>
    <w:rsid w:val="00522B46"/>
    <w:rsid w:val="00522D5A"/>
    <w:rsid w:val="00523194"/>
    <w:rsid w:val="005231C9"/>
    <w:rsid w:val="00523D10"/>
    <w:rsid w:val="005246E6"/>
    <w:rsid w:val="005247F4"/>
    <w:rsid w:val="00524D24"/>
    <w:rsid w:val="00526330"/>
    <w:rsid w:val="005267EE"/>
    <w:rsid w:val="00526D91"/>
    <w:rsid w:val="005274F0"/>
    <w:rsid w:val="005275B9"/>
    <w:rsid w:val="00530EBA"/>
    <w:rsid w:val="005345C6"/>
    <w:rsid w:val="005348FF"/>
    <w:rsid w:val="0053533D"/>
    <w:rsid w:val="005359FE"/>
    <w:rsid w:val="00536C31"/>
    <w:rsid w:val="00536E2D"/>
    <w:rsid w:val="0053703B"/>
    <w:rsid w:val="005370A1"/>
    <w:rsid w:val="00537156"/>
    <w:rsid w:val="00537B9F"/>
    <w:rsid w:val="00540411"/>
    <w:rsid w:val="00541397"/>
    <w:rsid w:val="00542665"/>
    <w:rsid w:val="0054314E"/>
    <w:rsid w:val="0054374B"/>
    <w:rsid w:val="00543F89"/>
    <w:rsid w:val="0054439C"/>
    <w:rsid w:val="005458DF"/>
    <w:rsid w:val="00545C04"/>
    <w:rsid w:val="0054704D"/>
    <w:rsid w:val="00547B6C"/>
    <w:rsid w:val="005504E2"/>
    <w:rsid w:val="00550549"/>
    <w:rsid w:val="0055059F"/>
    <w:rsid w:val="00550A64"/>
    <w:rsid w:val="00550A81"/>
    <w:rsid w:val="00551DF0"/>
    <w:rsid w:val="00552171"/>
    <w:rsid w:val="00552458"/>
    <w:rsid w:val="00553A50"/>
    <w:rsid w:val="00554CB6"/>
    <w:rsid w:val="00555ADF"/>
    <w:rsid w:val="005560CF"/>
    <w:rsid w:val="00556179"/>
    <w:rsid w:val="005571C2"/>
    <w:rsid w:val="00560F0E"/>
    <w:rsid w:val="0056351C"/>
    <w:rsid w:val="00563614"/>
    <w:rsid w:val="005639A6"/>
    <w:rsid w:val="00563AFB"/>
    <w:rsid w:val="00564D85"/>
    <w:rsid w:val="00565165"/>
    <w:rsid w:val="00565208"/>
    <w:rsid w:val="005653E8"/>
    <w:rsid w:val="00565A64"/>
    <w:rsid w:val="00565FA4"/>
    <w:rsid w:val="00566CC2"/>
    <w:rsid w:val="00570293"/>
    <w:rsid w:val="005714FD"/>
    <w:rsid w:val="00571E2A"/>
    <w:rsid w:val="0057268E"/>
    <w:rsid w:val="00573186"/>
    <w:rsid w:val="00573475"/>
    <w:rsid w:val="0057396F"/>
    <w:rsid w:val="00575AF0"/>
    <w:rsid w:val="00575DCE"/>
    <w:rsid w:val="005774CD"/>
    <w:rsid w:val="00577A87"/>
    <w:rsid w:val="00577F4F"/>
    <w:rsid w:val="005813B1"/>
    <w:rsid w:val="00581BAC"/>
    <w:rsid w:val="00581E5E"/>
    <w:rsid w:val="00582636"/>
    <w:rsid w:val="00582CE6"/>
    <w:rsid w:val="00583B69"/>
    <w:rsid w:val="00583D1E"/>
    <w:rsid w:val="00583F22"/>
    <w:rsid w:val="005842BF"/>
    <w:rsid w:val="0058459F"/>
    <w:rsid w:val="00585803"/>
    <w:rsid w:val="00585F24"/>
    <w:rsid w:val="0058712B"/>
    <w:rsid w:val="00587149"/>
    <w:rsid w:val="00587C16"/>
    <w:rsid w:val="00590E2E"/>
    <w:rsid w:val="00590F7A"/>
    <w:rsid w:val="0059191F"/>
    <w:rsid w:val="00591DBD"/>
    <w:rsid w:val="0059277F"/>
    <w:rsid w:val="005928F5"/>
    <w:rsid w:val="00593C17"/>
    <w:rsid w:val="00593DF4"/>
    <w:rsid w:val="005956B0"/>
    <w:rsid w:val="00596872"/>
    <w:rsid w:val="00596B1A"/>
    <w:rsid w:val="00597253"/>
    <w:rsid w:val="005972B0"/>
    <w:rsid w:val="005973DB"/>
    <w:rsid w:val="00597575"/>
    <w:rsid w:val="00597FAD"/>
    <w:rsid w:val="005A0DC2"/>
    <w:rsid w:val="005A25F4"/>
    <w:rsid w:val="005A50E3"/>
    <w:rsid w:val="005A51DB"/>
    <w:rsid w:val="005A53CB"/>
    <w:rsid w:val="005A598A"/>
    <w:rsid w:val="005A5BC9"/>
    <w:rsid w:val="005B016B"/>
    <w:rsid w:val="005B07DB"/>
    <w:rsid w:val="005B111A"/>
    <w:rsid w:val="005B1B68"/>
    <w:rsid w:val="005B1B76"/>
    <w:rsid w:val="005B36E2"/>
    <w:rsid w:val="005B391E"/>
    <w:rsid w:val="005B39C2"/>
    <w:rsid w:val="005B400F"/>
    <w:rsid w:val="005B410D"/>
    <w:rsid w:val="005B4197"/>
    <w:rsid w:val="005B4CD2"/>
    <w:rsid w:val="005B5027"/>
    <w:rsid w:val="005B536B"/>
    <w:rsid w:val="005B5513"/>
    <w:rsid w:val="005B65A4"/>
    <w:rsid w:val="005C0EC2"/>
    <w:rsid w:val="005C209D"/>
    <w:rsid w:val="005C46F7"/>
    <w:rsid w:val="005C51DD"/>
    <w:rsid w:val="005C59CE"/>
    <w:rsid w:val="005C60C1"/>
    <w:rsid w:val="005C61D5"/>
    <w:rsid w:val="005C6EDC"/>
    <w:rsid w:val="005C7464"/>
    <w:rsid w:val="005C7E2E"/>
    <w:rsid w:val="005D0CBC"/>
    <w:rsid w:val="005D0E11"/>
    <w:rsid w:val="005D222D"/>
    <w:rsid w:val="005D2FFE"/>
    <w:rsid w:val="005D3161"/>
    <w:rsid w:val="005D59AB"/>
    <w:rsid w:val="005D6B38"/>
    <w:rsid w:val="005E03B6"/>
    <w:rsid w:val="005E0458"/>
    <w:rsid w:val="005E1302"/>
    <w:rsid w:val="005E1A61"/>
    <w:rsid w:val="005E1F27"/>
    <w:rsid w:val="005E1F32"/>
    <w:rsid w:val="005E201A"/>
    <w:rsid w:val="005E22FA"/>
    <w:rsid w:val="005E26F7"/>
    <w:rsid w:val="005E4013"/>
    <w:rsid w:val="005E59BF"/>
    <w:rsid w:val="005E5BCF"/>
    <w:rsid w:val="005E5C6C"/>
    <w:rsid w:val="005E708C"/>
    <w:rsid w:val="005E7AA4"/>
    <w:rsid w:val="005F0050"/>
    <w:rsid w:val="005F0610"/>
    <w:rsid w:val="005F2113"/>
    <w:rsid w:val="005F341B"/>
    <w:rsid w:val="005F435E"/>
    <w:rsid w:val="005F44E2"/>
    <w:rsid w:val="005F4D25"/>
    <w:rsid w:val="005F50A8"/>
    <w:rsid w:val="005F61D4"/>
    <w:rsid w:val="005F64F2"/>
    <w:rsid w:val="005F7111"/>
    <w:rsid w:val="0060032C"/>
    <w:rsid w:val="006004C2"/>
    <w:rsid w:val="00600E2A"/>
    <w:rsid w:val="00600F77"/>
    <w:rsid w:val="00601331"/>
    <w:rsid w:val="00601B31"/>
    <w:rsid w:val="00601B3E"/>
    <w:rsid w:val="00601EE8"/>
    <w:rsid w:val="00602360"/>
    <w:rsid w:val="0060253D"/>
    <w:rsid w:val="00604099"/>
    <w:rsid w:val="00604291"/>
    <w:rsid w:val="00604766"/>
    <w:rsid w:val="00605844"/>
    <w:rsid w:val="00605DFB"/>
    <w:rsid w:val="00606032"/>
    <w:rsid w:val="0060623E"/>
    <w:rsid w:val="00607306"/>
    <w:rsid w:val="006101CB"/>
    <w:rsid w:val="00611703"/>
    <w:rsid w:val="00612038"/>
    <w:rsid w:val="00613071"/>
    <w:rsid w:val="006131C2"/>
    <w:rsid w:val="006137FB"/>
    <w:rsid w:val="00614B43"/>
    <w:rsid w:val="00614F8D"/>
    <w:rsid w:val="006151F8"/>
    <w:rsid w:val="00615731"/>
    <w:rsid w:val="006166D9"/>
    <w:rsid w:val="00616C69"/>
    <w:rsid w:val="00617D47"/>
    <w:rsid w:val="00620294"/>
    <w:rsid w:val="006205DF"/>
    <w:rsid w:val="00620966"/>
    <w:rsid w:val="00621414"/>
    <w:rsid w:val="00625300"/>
    <w:rsid w:val="0062571C"/>
    <w:rsid w:val="00626176"/>
    <w:rsid w:val="006277B5"/>
    <w:rsid w:val="00627DB2"/>
    <w:rsid w:val="006314BD"/>
    <w:rsid w:val="006314F6"/>
    <w:rsid w:val="00631C7D"/>
    <w:rsid w:val="00631E7C"/>
    <w:rsid w:val="006320EB"/>
    <w:rsid w:val="00632140"/>
    <w:rsid w:val="00632644"/>
    <w:rsid w:val="0063360B"/>
    <w:rsid w:val="006336CA"/>
    <w:rsid w:val="00633E21"/>
    <w:rsid w:val="006348B1"/>
    <w:rsid w:val="00634B73"/>
    <w:rsid w:val="00634DC6"/>
    <w:rsid w:val="00635AB4"/>
    <w:rsid w:val="00635FC4"/>
    <w:rsid w:val="00636FC0"/>
    <w:rsid w:val="006376ED"/>
    <w:rsid w:val="0064044A"/>
    <w:rsid w:val="00640D11"/>
    <w:rsid w:val="00641314"/>
    <w:rsid w:val="006421DD"/>
    <w:rsid w:val="00642AD4"/>
    <w:rsid w:val="00643D59"/>
    <w:rsid w:val="00643E72"/>
    <w:rsid w:val="006443AC"/>
    <w:rsid w:val="006444E0"/>
    <w:rsid w:val="006452E2"/>
    <w:rsid w:val="00645310"/>
    <w:rsid w:val="00645912"/>
    <w:rsid w:val="00646519"/>
    <w:rsid w:val="00646F9A"/>
    <w:rsid w:val="00650FCE"/>
    <w:rsid w:val="006513B5"/>
    <w:rsid w:val="00651668"/>
    <w:rsid w:val="00652516"/>
    <w:rsid w:val="00652614"/>
    <w:rsid w:val="0065330B"/>
    <w:rsid w:val="00653437"/>
    <w:rsid w:val="00654A91"/>
    <w:rsid w:val="00654DFD"/>
    <w:rsid w:val="00656ACA"/>
    <w:rsid w:val="00656B13"/>
    <w:rsid w:val="00656DD4"/>
    <w:rsid w:val="00660408"/>
    <w:rsid w:val="00660E54"/>
    <w:rsid w:val="006628CE"/>
    <w:rsid w:val="00662A9C"/>
    <w:rsid w:val="00663267"/>
    <w:rsid w:val="00663AD8"/>
    <w:rsid w:val="006642D8"/>
    <w:rsid w:val="00664DED"/>
    <w:rsid w:val="00665347"/>
    <w:rsid w:val="00666687"/>
    <w:rsid w:val="006669FF"/>
    <w:rsid w:val="006670E2"/>
    <w:rsid w:val="006673C3"/>
    <w:rsid w:val="006710A8"/>
    <w:rsid w:val="00671836"/>
    <w:rsid w:val="006725DB"/>
    <w:rsid w:val="00672AF9"/>
    <w:rsid w:val="006747AB"/>
    <w:rsid w:val="00674A56"/>
    <w:rsid w:val="00674AC8"/>
    <w:rsid w:val="00675250"/>
    <w:rsid w:val="00680035"/>
    <w:rsid w:val="006802BA"/>
    <w:rsid w:val="00680409"/>
    <w:rsid w:val="00680E1E"/>
    <w:rsid w:val="0068157B"/>
    <w:rsid w:val="006816E6"/>
    <w:rsid w:val="00681A9A"/>
    <w:rsid w:val="00681C39"/>
    <w:rsid w:val="00681E29"/>
    <w:rsid w:val="0068227B"/>
    <w:rsid w:val="00682A48"/>
    <w:rsid w:val="00682AB9"/>
    <w:rsid w:val="0068319A"/>
    <w:rsid w:val="006834EE"/>
    <w:rsid w:val="00683EE6"/>
    <w:rsid w:val="00683F27"/>
    <w:rsid w:val="00686B25"/>
    <w:rsid w:val="006872DE"/>
    <w:rsid w:val="006900EA"/>
    <w:rsid w:val="00690670"/>
    <w:rsid w:val="00692493"/>
    <w:rsid w:val="00693AE6"/>
    <w:rsid w:val="00694F0D"/>
    <w:rsid w:val="006950E5"/>
    <w:rsid w:val="00696430"/>
    <w:rsid w:val="00697098"/>
    <w:rsid w:val="00697F1C"/>
    <w:rsid w:val="006A003A"/>
    <w:rsid w:val="006A0715"/>
    <w:rsid w:val="006A1325"/>
    <w:rsid w:val="006A1544"/>
    <w:rsid w:val="006A1956"/>
    <w:rsid w:val="006A23A9"/>
    <w:rsid w:val="006A28A2"/>
    <w:rsid w:val="006A2F97"/>
    <w:rsid w:val="006A3B42"/>
    <w:rsid w:val="006A430C"/>
    <w:rsid w:val="006A46FD"/>
    <w:rsid w:val="006A60DF"/>
    <w:rsid w:val="006A7294"/>
    <w:rsid w:val="006B07BF"/>
    <w:rsid w:val="006B122C"/>
    <w:rsid w:val="006B12C7"/>
    <w:rsid w:val="006B13ED"/>
    <w:rsid w:val="006B188C"/>
    <w:rsid w:val="006B21B7"/>
    <w:rsid w:val="006B23C1"/>
    <w:rsid w:val="006B3041"/>
    <w:rsid w:val="006B307C"/>
    <w:rsid w:val="006B31C5"/>
    <w:rsid w:val="006B444A"/>
    <w:rsid w:val="006B4E3A"/>
    <w:rsid w:val="006B5274"/>
    <w:rsid w:val="006B59AA"/>
    <w:rsid w:val="006B631E"/>
    <w:rsid w:val="006B68D1"/>
    <w:rsid w:val="006B6D11"/>
    <w:rsid w:val="006B7ED2"/>
    <w:rsid w:val="006C0280"/>
    <w:rsid w:val="006C0E46"/>
    <w:rsid w:val="006C1AE0"/>
    <w:rsid w:val="006C1CFD"/>
    <w:rsid w:val="006C3997"/>
    <w:rsid w:val="006C3D4D"/>
    <w:rsid w:val="006C4293"/>
    <w:rsid w:val="006C537B"/>
    <w:rsid w:val="006C558E"/>
    <w:rsid w:val="006C5E22"/>
    <w:rsid w:val="006C72C7"/>
    <w:rsid w:val="006C7350"/>
    <w:rsid w:val="006C73CC"/>
    <w:rsid w:val="006D00F9"/>
    <w:rsid w:val="006D0C9A"/>
    <w:rsid w:val="006D22E1"/>
    <w:rsid w:val="006D2300"/>
    <w:rsid w:val="006D2702"/>
    <w:rsid w:val="006D283C"/>
    <w:rsid w:val="006D2B43"/>
    <w:rsid w:val="006D3207"/>
    <w:rsid w:val="006D3284"/>
    <w:rsid w:val="006D33F3"/>
    <w:rsid w:val="006D3C30"/>
    <w:rsid w:val="006D4416"/>
    <w:rsid w:val="006D4629"/>
    <w:rsid w:val="006D5E22"/>
    <w:rsid w:val="006E0A4D"/>
    <w:rsid w:val="006E15B3"/>
    <w:rsid w:val="006E2270"/>
    <w:rsid w:val="006E277A"/>
    <w:rsid w:val="006E2A3E"/>
    <w:rsid w:val="006E36E3"/>
    <w:rsid w:val="006E3B77"/>
    <w:rsid w:val="006E3F0C"/>
    <w:rsid w:val="006E409E"/>
    <w:rsid w:val="006E4392"/>
    <w:rsid w:val="006E5452"/>
    <w:rsid w:val="006E6255"/>
    <w:rsid w:val="006E733D"/>
    <w:rsid w:val="006F08C6"/>
    <w:rsid w:val="006F0DFB"/>
    <w:rsid w:val="006F100B"/>
    <w:rsid w:val="006F1A28"/>
    <w:rsid w:val="006F2DF8"/>
    <w:rsid w:val="006F3213"/>
    <w:rsid w:val="006F3DA4"/>
    <w:rsid w:val="006F3FEA"/>
    <w:rsid w:val="006F5435"/>
    <w:rsid w:val="006F5764"/>
    <w:rsid w:val="006F675F"/>
    <w:rsid w:val="006F6C14"/>
    <w:rsid w:val="006F7DD0"/>
    <w:rsid w:val="007002D0"/>
    <w:rsid w:val="00700FC4"/>
    <w:rsid w:val="00701B25"/>
    <w:rsid w:val="00701C2D"/>
    <w:rsid w:val="00701ECD"/>
    <w:rsid w:val="00703CC1"/>
    <w:rsid w:val="007040FE"/>
    <w:rsid w:val="007045AA"/>
    <w:rsid w:val="0070485F"/>
    <w:rsid w:val="0070602A"/>
    <w:rsid w:val="0070618F"/>
    <w:rsid w:val="00706262"/>
    <w:rsid w:val="00706B66"/>
    <w:rsid w:val="00706FC3"/>
    <w:rsid w:val="00707964"/>
    <w:rsid w:val="00707AB8"/>
    <w:rsid w:val="007118CA"/>
    <w:rsid w:val="00711ABD"/>
    <w:rsid w:val="007121C9"/>
    <w:rsid w:val="00712440"/>
    <w:rsid w:val="007142EE"/>
    <w:rsid w:val="0071481E"/>
    <w:rsid w:val="00714ABD"/>
    <w:rsid w:val="00715307"/>
    <w:rsid w:val="007156A7"/>
    <w:rsid w:val="00715C32"/>
    <w:rsid w:val="00716CF8"/>
    <w:rsid w:val="007173DB"/>
    <w:rsid w:val="007176B1"/>
    <w:rsid w:val="00717EC2"/>
    <w:rsid w:val="00717FC4"/>
    <w:rsid w:val="00721728"/>
    <w:rsid w:val="00721C5C"/>
    <w:rsid w:val="00722BD7"/>
    <w:rsid w:val="0072408A"/>
    <w:rsid w:val="007243AD"/>
    <w:rsid w:val="00724CB3"/>
    <w:rsid w:val="007256FB"/>
    <w:rsid w:val="00725EC8"/>
    <w:rsid w:val="00726844"/>
    <w:rsid w:val="00726D3C"/>
    <w:rsid w:val="007276C8"/>
    <w:rsid w:val="00730563"/>
    <w:rsid w:val="00730892"/>
    <w:rsid w:val="007310EC"/>
    <w:rsid w:val="007318FD"/>
    <w:rsid w:val="00732808"/>
    <w:rsid w:val="0073363A"/>
    <w:rsid w:val="00733A16"/>
    <w:rsid w:val="00734859"/>
    <w:rsid w:val="00734B68"/>
    <w:rsid w:val="00734FE8"/>
    <w:rsid w:val="00735994"/>
    <w:rsid w:val="00742692"/>
    <w:rsid w:val="00742DE1"/>
    <w:rsid w:val="007431B5"/>
    <w:rsid w:val="007447D9"/>
    <w:rsid w:val="00744ACF"/>
    <w:rsid w:val="00744C59"/>
    <w:rsid w:val="00745761"/>
    <w:rsid w:val="00745EF7"/>
    <w:rsid w:val="00746B83"/>
    <w:rsid w:val="00747212"/>
    <w:rsid w:val="00747A9E"/>
    <w:rsid w:val="00747FDE"/>
    <w:rsid w:val="00751E6F"/>
    <w:rsid w:val="00753148"/>
    <w:rsid w:val="00753629"/>
    <w:rsid w:val="00753DDD"/>
    <w:rsid w:val="007545BC"/>
    <w:rsid w:val="007545E6"/>
    <w:rsid w:val="00754DCE"/>
    <w:rsid w:val="00754EF0"/>
    <w:rsid w:val="00756107"/>
    <w:rsid w:val="007567D8"/>
    <w:rsid w:val="00757A68"/>
    <w:rsid w:val="00760D41"/>
    <w:rsid w:val="00762727"/>
    <w:rsid w:val="00762C7D"/>
    <w:rsid w:val="007635CB"/>
    <w:rsid w:val="00763C6E"/>
    <w:rsid w:val="00763EB9"/>
    <w:rsid w:val="00763FE7"/>
    <w:rsid w:val="00764099"/>
    <w:rsid w:val="00764A12"/>
    <w:rsid w:val="00764BDF"/>
    <w:rsid w:val="00764D99"/>
    <w:rsid w:val="00764E5C"/>
    <w:rsid w:val="00766FF7"/>
    <w:rsid w:val="00767175"/>
    <w:rsid w:val="007676C3"/>
    <w:rsid w:val="00767FD5"/>
    <w:rsid w:val="0077052E"/>
    <w:rsid w:val="007707E7"/>
    <w:rsid w:val="00770E1C"/>
    <w:rsid w:val="0077153D"/>
    <w:rsid w:val="00772B03"/>
    <w:rsid w:val="00772B20"/>
    <w:rsid w:val="00772E9A"/>
    <w:rsid w:val="00773F89"/>
    <w:rsid w:val="00774B6E"/>
    <w:rsid w:val="00775899"/>
    <w:rsid w:val="00775AFF"/>
    <w:rsid w:val="00775DA9"/>
    <w:rsid w:val="00775E85"/>
    <w:rsid w:val="00776B56"/>
    <w:rsid w:val="00777A89"/>
    <w:rsid w:val="00777C48"/>
    <w:rsid w:val="00777EAC"/>
    <w:rsid w:val="00780774"/>
    <w:rsid w:val="0078165F"/>
    <w:rsid w:val="00781E25"/>
    <w:rsid w:val="00781FE2"/>
    <w:rsid w:val="00782845"/>
    <w:rsid w:val="007835F5"/>
    <w:rsid w:val="0078377B"/>
    <w:rsid w:val="00783D03"/>
    <w:rsid w:val="00784922"/>
    <w:rsid w:val="0078777C"/>
    <w:rsid w:val="0078786A"/>
    <w:rsid w:val="00787EE0"/>
    <w:rsid w:val="00790147"/>
    <w:rsid w:val="00790581"/>
    <w:rsid w:val="00791B2C"/>
    <w:rsid w:val="007920D3"/>
    <w:rsid w:val="00792F5A"/>
    <w:rsid w:val="007955C2"/>
    <w:rsid w:val="00795B37"/>
    <w:rsid w:val="00796012"/>
    <w:rsid w:val="00796AF7"/>
    <w:rsid w:val="00797029"/>
    <w:rsid w:val="00797789"/>
    <w:rsid w:val="00797793"/>
    <w:rsid w:val="0079788E"/>
    <w:rsid w:val="00797DD7"/>
    <w:rsid w:val="007A0CE3"/>
    <w:rsid w:val="007A18B4"/>
    <w:rsid w:val="007A1E18"/>
    <w:rsid w:val="007A2C74"/>
    <w:rsid w:val="007A2DC8"/>
    <w:rsid w:val="007A35C1"/>
    <w:rsid w:val="007A387F"/>
    <w:rsid w:val="007A3BF3"/>
    <w:rsid w:val="007A3DBE"/>
    <w:rsid w:val="007A5385"/>
    <w:rsid w:val="007A5CD9"/>
    <w:rsid w:val="007B1026"/>
    <w:rsid w:val="007B1433"/>
    <w:rsid w:val="007B1DC6"/>
    <w:rsid w:val="007B2B21"/>
    <w:rsid w:val="007B2DA2"/>
    <w:rsid w:val="007B2F11"/>
    <w:rsid w:val="007B3884"/>
    <w:rsid w:val="007B39F3"/>
    <w:rsid w:val="007B45F5"/>
    <w:rsid w:val="007B5166"/>
    <w:rsid w:val="007B5845"/>
    <w:rsid w:val="007B5A64"/>
    <w:rsid w:val="007B5C99"/>
    <w:rsid w:val="007B7725"/>
    <w:rsid w:val="007C10E6"/>
    <w:rsid w:val="007C4B9A"/>
    <w:rsid w:val="007C4C27"/>
    <w:rsid w:val="007C4FA6"/>
    <w:rsid w:val="007C5823"/>
    <w:rsid w:val="007C65B1"/>
    <w:rsid w:val="007C7CF4"/>
    <w:rsid w:val="007D0676"/>
    <w:rsid w:val="007D13CE"/>
    <w:rsid w:val="007D1685"/>
    <w:rsid w:val="007D16C1"/>
    <w:rsid w:val="007D2593"/>
    <w:rsid w:val="007D2A18"/>
    <w:rsid w:val="007D34B0"/>
    <w:rsid w:val="007D3BDD"/>
    <w:rsid w:val="007D45AE"/>
    <w:rsid w:val="007D4B2D"/>
    <w:rsid w:val="007D4DB5"/>
    <w:rsid w:val="007D5A66"/>
    <w:rsid w:val="007D6A94"/>
    <w:rsid w:val="007D796E"/>
    <w:rsid w:val="007D79BE"/>
    <w:rsid w:val="007E08AB"/>
    <w:rsid w:val="007E1160"/>
    <w:rsid w:val="007E1D2D"/>
    <w:rsid w:val="007E1F3C"/>
    <w:rsid w:val="007E27CB"/>
    <w:rsid w:val="007E2C29"/>
    <w:rsid w:val="007E3892"/>
    <w:rsid w:val="007E3EFF"/>
    <w:rsid w:val="007E41DC"/>
    <w:rsid w:val="007E45DB"/>
    <w:rsid w:val="007E466B"/>
    <w:rsid w:val="007E47BC"/>
    <w:rsid w:val="007E50C6"/>
    <w:rsid w:val="007E5CF2"/>
    <w:rsid w:val="007E7156"/>
    <w:rsid w:val="007E7F1D"/>
    <w:rsid w:val="007F1021"/>
    <w:rsid w:val="007F15FB"/>
    <w:rsid w:val="007F2549"/>
    <w:rsid w:val="007F2891"/>
    <w:rsid w:val="007F33AD"/>
    <w:rsid w:val="007F3552"/>
    <w:rsid w:val="007F3A52"/>
    <w:rsid w:val="007F3FE6"/>
    <w:rsid w:val="007F4D2F"/>
    <w:rsid w:val="007F4E98"/>
    <w:rsid w:val="007F54C6"/>
    <w:rsid w:val="007F5A4C"/>
    <w:rsid w:val="007F5DE4"/>
    <w:rsid w:val="007F63E2"/>
    <w:rsid w:val="007F70EF"/>
    <w:rsid w:val="007F7340"/>
    <w:rsid w:val="007F7876"/>
    <w:rsid w:val="00800395"/>
    <w:rsid w:val="00800C0B"/>
    <w:rsid w:val="00801118"/>
    <w:rsid w:val="008017BD"/>
    <w:rsid w:val="008018C9"/>
    <w:rsid w:val="00803941"/>
    <w:rsid w:val="00804EE4"/>
    <w:rsid w:val="00804F09"/>
    <w:rsid w:val="00805748"/>
    <w:rsid w:val="0080596A"/>
    <w:rsid w:val="00807542"/>
    <w:rsid w:val="00807B7B"/>
    <w:rsid w:val="00810A19"/>
    <w:rsid w:val="0081259E"/>
    <w:rsid w:val="00812E6E"/>
    <w:rsid w:val="00812F41"/>
    <w:rsid w:val="00813302"/>
    <w:rsid w:val="00814C2D"/>
    <w:rsid w:val="00815546"/>
    <w:rsid w:val="00815AC7"/>
    <w:rsid w:val="00816D66"/>
    <w:rsid w:val="008172DD"/>
    <w:rsid w:val="00817F11"/>
    <w:rsid w:val="00820D18"/>
    <w:rsid w:val="00820E88"/>
    <w:rsid w:val="008210FA"/>
    <w:rsid w:val="00821797"/>
    <w:rsid w:val="008218E0"/>
    <w:rsid w:val="00822E0E"/>
    <w:rsid w:val="008248F2"/>
    <w:rsid w:val="00824908"/>
    <w:rsid w:val="00824C9F"/>
    <w:rsid w:val="0082523C"/>
    <w:rsid w:val="008260A8"/>
    <w:rsid w:val="00826425"/>
    <w:rsid w:val="00826A45"/>
    <w:rsid w:val="00826DE9"/>
    <w:rsid w:val="008271FA"/>
    <w:rsid w:val="00827270"/>
    <w:rsid w:val="00827D57"/>
    <w:rsid w:val="00827DB2"/>
    <w:rsid w:val="00830535"/>
    <w:rsid w:val="00830901"/>
    <w:rsid w:val="00830CC1"/>
    <w:rsid w:val="008318BF"/>
    <w:rsid w:val="00831A57"/>
    <w:rsid w:val="0083273B"/>
    <w:rsid w:val="00834A5D"/>
    <w:rsid w:val="00834DF6"/>
    <w:rsid w:val="00835297"/>
    <w:rsid w:val="00844503"/>
    <w:rsid w:val="00844908"/>
    <w:rsid w:val="0084620B"/>
    <w:rsid w:val="008467E0"/>
    <w:rsid w:val="00847055"/>
    <w:rsid w:val="008470F1"/>
    <w:rsid w:val="00850857"/>
    <w:rsid w:val="00851F4A"/>
    <w:rsid w:val="00852208"/>
    <w:rsid w:val="00855161"/>
    <w:rsid w:val="008551B6"/>
    <w:rsid w:val="0085539A"/>
    <w:rsid w:val="008564DB"/>
    <w:rsid w:val="00856FA8"/>
    <w:rsid w:val="008579FF"/>
    <w:rsid w:val="00857E19"/>
    <w:rsid w:val="008604E5"/>
    <w:rsid w:val="00860D2C"/>
    <w:rsid w:val="00860F18"/>
    <w:rsid w:val="008627E3"/>
    <w:rsid w:val="00864190"/>
    <w:rsid w:val="0086447C"/>
    <w:rsid w:val="00864BC2"/>
    <w:rsid w:val="008652E6"/>
    <w:rsid w:val="008663B2"/>
    <w:rsid w:val="0086706C"/>
    <w:rsid w:val="0086748E"/>
    <w:rsid w:val="0086793E"/>
    <w:rsid w:val="008703C1"/>
    <w:rsid w:val="00870FF2"/>
    <w:rsid w:val="00871030"/>
    <w:rsid w:val="0087161A"/>
    <w:rsid w:val="008720CB"/>
    <w:rsid w:val="0087271C"/>
    <w:rsid w:val="00873F3E"/>
    <w:rsid w:val="00874470"/>
    <w:rsid w:val="00874724"/>
    <w:rsid w:val="008747E2"/>
    <w:rsid w:val="00874FDA"/>
    <w:rsid w:val="008764D5"/>
    <w:rsid w:val="008778C4"/>
    <w:rsid w:val="00877BAA"/>
    <w:rsid w:val="008807CE"/>
    <w:rsid w:val="008807DD"/>
    <w:rsid w:val="00880FAB"/>
    <w:rsid w:val="008816BF"/>
    <w:rsid w:val="008819D9"/>
    <w:rsid w:val="0088273B"/>
    <w:rsid w:val="00882E48"/>
    <w:rsid w:val="00882EF3"/>
    <w:rsid w:val="0088408F"/>
    <w:rsid w:val="008855DD"/>
    <w:rsid w:val="00886627"/>
    <w:rsid w:val="008874E4"/>
    <w:rsid w:val="0088751A"/>
    <w:rsid w:val="0088794D"/>
    <w:rsid w:val="00890F6A"/>
    <w:rsid w:val="00891C93"/>
    <w:rsid w:val="00891FF1"/>
    <w:rsid w:val="0089208F"/>
    <w:rsid w:val="00893AD3"/>
    <w:rsid w:val="00893F6B"/>
    <w:rsid w:val="008948D1"/>
    <w:rsid w:val="00894B01"/>
    <w:rsid w:val="0089598B"/>
    <w:rsid w:val="00895F8D"/>
    <w:rsid w:val="00896152"/>
    <w:rsid w:val="00896851"/>
    <w:rsid w:val="00896EA7"/>
    <w:rsid w:val="00897F5C"/>
    <w:rsid w:val="00897F7A"/>
    <w:rsid w:val="008A0508"/>
    <w:rsid w:val="008A070F"/>
    <w:rsid w:val="008A0FE2"/>
    <w:rsid w:val="008A47C9"/>
    <w:rsid w:val="008A588C"/>
    <w:rsid w:val="008A5CD2"/>
    <w:rsid w:val="008A690E"/>
    <w:rsid w:val="008A6990"/>
    <w:rsid w:val="008A7D1B"/>
    <w:rsid w:val="008B023A"/>
    <w:rsid w:val="008B0334"/>
    <w:rsid w:val="008B0AD5"/>
    <w:rsid w:val="008B11A9"/>
    <w:rsid w:val="008B2FCF"/>
    <w:rsid w:val="008B301F"/>
    <w:rsid w:val="008B34EF"/>
    <w:rsid w:val="008B359D"/>
    <w:rsid w:val="008B4E32"/>
    <w:rsid w:val="008B545D"/>
    <w:rsid w:val="008B6189"/>
    <w:rsid w:val="008B73A5"/>
    <w:rsid w:val="008B7D6D"/>
    <w:rsid w:val="008C1653"/>
    <w:rsid w:val="008C2C0C"/>
    <w:rsid w:val="008C2DEE"/>
    <w:rsid w:val="008C2E17"/>
    <w:rsid w:val="008C376C"/>
    <w:rsid w:val="008C3848"/>
    <w:rsid w:val="008C3AD9"/>
    <w:rsid w:val="008C40AE"/>
    <w:rsid w:val="008C6C30"/>
    <w:rsid w:val="008C7F54"/>
    <w:rsid w:val="008D13BC"/>
    <w:rsid w:val="008D1957"/>
    <w:rsid w:val="008D1958"/>
    <w:rsid w:val="008D1F2B"/>
    <w:rsid w:val="008D21BD"/>
    <w:rsid w:val="008D254A"/>
    <w:rsid w:val="008D353B"/>
    <w:rsid w:val="008D36E1"/>
    <w:rsid w:val="008D3A2C"/>
    <w:rsid w:val="008D3FB5"/>
    <w:rsid w:val="008D4120"/>
    <w:rsid w:val="008D431F"/>
    <w:rsid w:val="008D5104"/>
    <w:rsid w:val="008E056B"/>
    <w:rsid w:val="008E1A6E"/>
    <w:rsid w:val="008E268A"/>
    <w:rsid w:val="008E32D7"/>
    <w:rsid w:val="008E3B7D"/>
    <w:rsid w:val="008E3CC8"/>
    <w:rsid w:val="008E3F99"/>
    <w:rsid w:val="008E4F22"/>
    <w:rsid w:val="008E5E3B"/>
    <w:rsid w:val="008E6278"/>
    <w:rsid w:val="008E64CB"/>
    <w:rsid w:val="008E79DA"/>
    <w:rsid w:val="008F00B7"/>
    <w:rsid w:val="008F08FD"/>
    <w:rsid w:val="008F0C0C"/>
    <w:rsid w:val="008F36AD"/>
    <w:rsid w:val="008F3D4A"/>
    <w:rsid w:val="008F4DE4"/>
    <w:rsid w:val="008F628E"/>
    <w:rsid w:val="008F64BC"/>
    <w:rsid w:val="008F6BE9"/>
    <w:rsid w:val="008F6E99"/>
    <w:rsid w:val="008F6EEB"/>
    <w:rsid w:val="008F70DA"/>
    <w:rsid w:val="008F740F"/>
    <w:rsid w:val="009005A6"/>
    <w:rsid w:val="009007F6"/>
    <w:rsid w:val="00901254"/>
    <w:rsid w:val="00901D68"/>
    <w:rsid w:val="00902126"/>
    <w:rsid w:val="00902151"/>
    <w:rsid w:val="00902992"/>
    <w:rsid w:val="00903DC9"/>
    <w:rsid w:val="00904861"/>
    <w:rsid w:val="00904E49"/>
    <w:rsid w:val="009055AC"/>
    <w:rsid w:val="00905683"/>
    <w:rsid w:val="0090611D"/>
    <w:rsid w:val="009065B9"/>
    <w:rsid w:val="0090708D"/>
    <w:rsid w:val="00910A90"/>
    <w:rsid w:val="00911476"/>
    <w:rsid w:val="00911553"/>
    <w:rsid w:val="00911AAD"/>
    <w:rsid w:val="00913B16"/>
    <w:rsid w:val="00913C8E"/>
    <w:rsid w:val="0091470D"/>
    <w:rsid w:val="009147A2"/>
    <w:rsid w:val="00914EAA"/>
    <w:rsid w:val="009151D7"/>
    <w:rsid w:val="00915979"/>
    <w:rsid w:val="00916889"/>
    <w:rsid w:val="00916B9B"/>
    <w:rsid w:val="00916C63"/>
    <w:rsid w:val="00917391"/>
    <w:rsid w:val="009173E7"/>
    <w:rsid w:val="0091788E"/>
    <w:rsid w:val="00917F2B"/>
    <w:rsid w:val="009200B1"/>
    <w:rsid w:val="009212EA"/>
    <w:rsid w:val="00921350"/>
    <w:rsid w:val="00921F06"/>
    <w:rsid w:val="0092262D"/>
    <w:rsid w:val="00922713"/>
    <w:rsid w:val="00922961"/>
    <w:rsid w:val="00923A6D"/>
    <w:rsid w:val="00924A77"/>
    <w:rsid w:val="00925203"/>
    <w:rsid w:val="00925E58"/>
    <w:rsid w:val="00926B53"/>
    <w:rsid w:val="00927039"/>
    <w:rsid w:val="00927B18"/>
    <w:rsid w:val="00927C5F"/>
    <w:rsid w:val="009300D5"/>
    <w:rsid w:val="00930463"/>
    <w:rsid w:val="00931537"/>
    <w:rsid w:val="00931930"/>
    <w:rsid w:val="00931F24"/>
    <w:rsid w:val="00932C3F"/>
    <w:rsid w:val="009347F1"/>
    <w:rsid w:val="009348DF"/>
    <w:rsid w:val="00935944"/>
    <w:rsid w:val="00936414"/>
    <w:rsid w:val="00936799"/>
    <w:rsid w:val="0093688F"/>
    <w:rsid w:val="00936923"/>
    <w:rsid w:val="00936F31"/>
    <w:rsid w:val="00940784"/>
    <w:rsid w:val="00941473"/>
    <w:rsid w:val="00941F7A"/>
    <w:rsid w:val="00942E2C"/>
    <w:rsid w:val="00943A70"/>
    <w:rsid w:val="00944714"/>
    <w:rsid w:val="00944BEA"/>
    <w:rsid w:val="009450C7"/>
    <w:rsid w:val="00945B2B"/>
    <w:rsid w:val="00946357"/>
    <w:rsid w:val="009464BE"/>
    <w:rsid w:val="009471CB"/>
    <w:rsid w:val="00947887"/>
    <w:rsid w:val="00947A72"/>
    <w:rsid w:val="00950E87"/>
    <w:rsid w:val="00955494"/>
    <w:rsid w:val="00956184"/>
    <w:rsid w:val="009562EA"/>
    <w:rsid w:val="00956700"/>
    <w:rsid w:val="0095768A"/>
    <w:rsid w:val="0096013A"/>
    <w:rsid w:val="00960545"/>
    <w:rsid w:val="009605CE"/>
    <w:rsid w:val="00961D64"/>
    <w:rsid w:val="009640A2"/>
    <w:rsid w:val="00964F61"/>
    <w:rsid w:val="00965217"/>
    <w:rsid w:val="009654DB"/>
    <w:rsid w:val="009665D4"/>
    <w:rsid w:val="009670AA"/>
    <w:rsid w:val="0096776F"/>
    <w:rsid w:val="00967A66"/>
    <w:rsid w:val="00970A2E"/>
    <w:rsid w:val="00971251"/>
    <w:rsid w:val="0097190C"/>
    <w:rsid w:val="00972401"/>
    <w:rsid w:val="009751EB"/>
    <w:rsid w:val="0097559B"/>
    <w:rsid w:val="009772D8"/>
    <w:rsid w:val="00977432"/>
    <w:rsid w:val="00977F6C"/>
    <w:rsid w:val="00981E3E"/>
    <w:rsid w:val="009820A7"/>
    <w:rsid w:val="009824B6"/>
    <w:rsid w:val="00982E46"/>
    <w:rsid w:val="00982E5E"/>
    <w:rsid w:val="00983226"/>
    <w:rsid w:val="00983552"/>
    <w:rsid w:val="009839A3"/>
    <w:rsid w:val="00983A55"/>
    <w:rsid w:val="009855ED"/>
    <w:rsid w:val="00985FB6"/>
    <w:rsid w:val="009873E6"/>
    <w:rsid w:val="00987AC2"/>
    <w:rsid w:val="009908F3"/>
    <w:rsid w:val="00992C12"/>
    <w:rsid w:val="00993070"/>
    <w:rsid w:val="0099493A"/>
    <w:rsid w:val="00996676"/>
    <w:rsid w:val="00996C33"/>
    <w:rsid w:val="009A0D0D"/>
    <w:rsid w:val="009A0FF2"/>
    <w:rsid w:val="009A19BF"/>
    <w:rsid w:val="009A23B5"/>
    <w:rsid w:val="009A265D"/>
    <w:rsid w:val="009A2B03"/>
    <w:rsid w:val="009A304C"/>
    <w:rsid w:val="009A50CD"/>
    <w:rsid w:val="009A550B"/>
    <w:rsid w:val="009A7124"/>
    <w:rsid w:val="009A7446"/>
    <w:rsid w:val="009B051E"/>
    <w:rsid w:val="009B0F5C"/>
    <w:rsid w:val="009B1C99"/>
    <w:rsid w:val="009B2415"/>
    <w:rsid w:val="009B2420"/>
    <w:rsid w:val="009B2C10"/>
    <w:rsid w:val="009B3AF9"/>
    <w:rsid w:val="009B3FF5"/>
    <w:rsid w:val="009B4318"/>
    <w:rsid w:val="009B46EF"/>
    <w:rsid w:val="009B5590"/>
    <w:rsid w:val="009B5765"/>
    <w:rsid w:val="009B5E98"/>
    <w:rsid w:val="009B63D5"/>
    <w:rsid w:val="009B79D8"/>
    <w:rsid w:val="009C0397"/>
    <w:rsid w:val="009C1691"/>
    <w:rsid w:val="009C17CE"/>
    <w:rsid w:val="009C1B47"/>
    <w:rsid w:val="009C1CD1"/>
    <w:rsid w:val="009C1D5C"/>
    <w:rsid w:val="009C46BA"/>
    <w:rsid w:val="009C56FD"/>
    <w:rsid w:val="009C6415"/>
    <w:rsid w:val="009C6DC7"/>
    <w:rsid w:val="009C6F9F"/>
    <w:rsid w:val="009C7086"/>
    <w:rsid w:val="009C7BC3"/>
    <w:rsid w:val="009D0ABD"/>
    <w:rsid w:val="009D145B"/>
    <w:rsid w:val="009D1A98"/>
    <w:rsid w:val="009D1ACD"/>
    <w:rsid w:val="009D2633"/>
    <w:rsid w:val="009D27CF"/>
    <w:rsid w:val="009D2D8B"/>
    <w:rsid w:val="009D2DB3"/>
    <w:rsid w:val="009D3230"/>
    <w:rsid w:val="009D43B9"/>
    <w:rsid w:val="009D46B3"/>
    <w:rsid w:val="009D4C13"/>
    <w:rsid w:val="009D50AA"/>
    <w:rsid w:val="009D5736"/>
    <w:rsid w:val="009D5E27"/>
    <w:rsid w:val="009D6051"/>
    <w:rsid w:val="009D6511"/>
    <w:rsid w:val="009D7822"/>
    <w:rsid w:val="009E0B83"/>
    <w:rsid w:val="009E0E1B"/>
    <w:rsid w:val="009E182D"/>
    <w:rsid w:val="009E1CA2"/>
    <w:rsid w:val="009E206E"/>
    <w:rsid w:val="009E2526"/>
    <w:rsid w:val="009E2676"/>
    <w:rsid w:val="009E3348"/>
    <w:rsid w:val="009E43A8"/>
    <w:rsid w:val="009E47CB"/>
    <w:rsid w:val="009E49DD"/>
    <w:rsid w:val="009E4AEE"/>
    <w:rsid w:val="009E5121"/>
    <w:rsid w:val="009E676A"/>
    <w:rsid w:val="009E725D"/>
    <w:rsid w:val="009E768C"/>
    <w:rsid w:val="009E793E"/>
    <w:rsid w:val="009E79D0"/>
    <w:rsid w:val="009E7A3A"/>
    <w:rsid w:val="009F1D27"/>
    <w:rsid w:val="009F263E"/>
    <w:rsid w:val="009F2F11"/>
    <w:rsid w:val="009F3596"/>
    <w:rsid w:val="009F3BEB"/>
    <w:rsid w:val="009F6CA5"/>
    <w:rsid w:val="00A004C0"/>
    <w:rsid w:val="00A0175D"/>
    <w:rsid w:val="00A01A88"/>
    <w:rsid w:val="00A02E73"/>
    <w:rsid w:val="00A033AC"/>
    <w:rsid w:val="00A04988"/>
    <w:rsid w:val="00A04E36"/>
    <w:rsid w:val="00A05BA3"/>
    <w:rsid w:val="00A06067"/>
    <w:rsid w:val="00A064B3"/>
    <w:rsid w:val="00A06B2A"/>
    <w:rsid w:val="00A06C22"/>
    <w:rsid w:val="00A07419"/>
    <w:rsid w:val="00A1091E"/>
    <w:rsid w:val="00A10CF6"/>
    <w:rsid w:val="00A11AE0"/>
    <w:rsid w:val="00A13A3C"/>
    <w:rsid w:val="00A13EDB"/>
    <w:rsid w:val="00A141A9"/>
    <w:rsid w:val="00A141B9"/>
    <w:rsid w:val="00A142E8"/>
    <w:rsid w:val="00A1493E"/>
    <w:rsid w:val="00A14D23"/>
    <w:rsid w:val="00A14DCA"/>
    <w:rsid w:val="00A152D3"/>
    <w:rsid w:val="00A155EB"/>
    <w:rsid w:val="00A16ADD"/>
    <w:rsid w:val="00A17377"/>
    <w:rsid w:val="00A200A9"/>
    <w:rsid w:val="00A2044B"/>
    <w:rsid w:val="00A20952"/>
    <w:rsid w:val="00A20D2F"/>
    <w:rsid w:val="00A219BE"/>
    <w:rsid w:val="00A21B34"/>
    <w:rsid w:val="00A21C10"/>
    <w:rsid w:val="00A21E18"/>
    <w:rsid w:val="00A22446"/>
    <w:rsid w:val="00A22D58"/>
    <w:rsid w:val="00A248B6"/>
    <w:rsid w:val="00A24CBD"/>
    <w:rsid w:val="00A24D20"/>
    <w:rsid w:val="00A25951"/>
    <w:rsid w:val="00A26160"/>
    <w:rsid w:val="00A2639E"/>
    <w:rsid w:val="00A26818"/>
    <w:rsid w:val="00A26CB5"/>
    <w:rsid w:val="00A2785D"/>
    <w:rsid w:val="00A278A6"/>
    <w:rsid w:val="00A27A09"/>
    <w:rsid w:val="00A303B6"/>
    <w:rsid w:val="00A307FD"/>
    <w:rsid w:val="00A31562"/>
    <w:rsid w:val="00A31643"/>
    <w:rsid w:val="00A33B3B"/>
    <w:rsid w:val="00A34830"/>
    <w:rsid w:val="00A35882"/>
    <w:rsid w:val="00A35D3B"/>
    <w:rsid w:val="00A363FF"/>
    <w:rsid w:val="00A36AC5"/>
    <w:rsid w:val="00A36CF6"/>
    <w:rsid w:val="00A37F67"/>
    <w:rsid w:val="00A40432"/>
    <w:rsid w:val="00A4080D"/>
    <w:rsid w:val="00A41390"/>
    <w:rsid w:val="00A4144B"/>
    <w:rsid w:val="00A46A0A"/>
    <w:rsid w:val="00A46F86"/>
    <w:rsid w:val="00A47721"/>
    <w:rsid w:val="00A50585"/>
    <w:rsid w:val="00A50736"/>
    <w:rsid w:val="00A5146E"/>
    <w:rsid w:val="00A51872"/>
    <w:rsid w:val="00A51E25"/>
    <w:rsid w:val="00A51E53"/>
    <w:rsid w:val="00A5405E"/>
    <w:rsid w:val="00A5420A"/>
    <w:rsid w:val="00A5480B"/>
    <w:rsid w:val="00A54E1E"/>
    <w:rsid w:val="00A550FA"/>
    <w:rsid w:val="00A55A59"/>
    <w:rsid w:val="00A55D2E"/>
    <w:rsid w:val="00A562C8"/>
    <w:rsid w:val="00A56766"/>
    <w:rsid w:val="00A56A49"/>
    <w:rsid w:val="00A60E47"/>
    <w:rsid w:val="00A62DFC"/>
    <w:rsid w:val="00A63451"/>
    <w:rsid w:val="00A639E3"/>
    <w:rsid w:val="00A63C84"/>
    <w:rsid w:val="00A63EF0"/>
    <w:rsid w:val="00A64CBE"/>
    <w:rsid w:val="00A64D48"/>
    <w:rsid w:val="00A65E27"/>
    <w:rsid w:val="00A665E4"/>
    <w:rsid w:val="00A66FA0"/>
    <w:rsid w:val="00A674BA"/>
    <w:rsid w:val="00A67997"/>
    <w:rsid w:val="00A700CD"/>
    <w:rsid w:val="00A7012F"/>
    <w:rsid w:val="00A71243"/>
    <w:rsid w:val="00A716C6"/>
    <w:rsid w:val="00A71899"/>
    <w:rsid w:val="00A71AF0"/>
    <w:rsid w:val="00A7332E"/>
    <w:rsid w:val="00A7433D"/>
    <w:rsid w:val="00A74E43"/>
    <w:rsid w:val="00A75737"/>
    <w:rsid w:val="00A76307"/>
    <w:rsid w:val="00A80C96"/>
    <w:rsid w:val="00A815AF"/>
    <w:rsid w:val="00A81863"/>
    <w:rsid w:val="00A82637"/>
    <w:rsid w:val="00A828DA"/>
    <w:rsid w:val="00A845A4"/>
    <w:rsid w:val="00A85B92"/>
    <w:rsid w:val="00A85E12"/>
    <w:rsid w:val="00A8611C"/>
    <w:rsid w:val="00A86B55"/>
    <w:rsid w:val="00A8789D"/>
    <w:rsid w:val="00A878E3"/>
    <w:rsid w:val="00A87B8C"/>
    <w:rsid w:val="00A90378"/>
    <w:rsid w:val="00A9116E"/>
    <w:rsid w:val="00A922B6"/>
    <w:rsid w:val="00A92B3C"/>
    <w:rsid w:val="00A9357A"/>
    <w:rsid w:val="00A939FA"/>
    <w:rsid w:val="00A93DD5"/>
    <w:rsid w:val="00A94C27"/>
    <w:rsid w:val="00A95780"/>
    <w:rsid w:val="00A95A08"/>
    <w:rsid w:val="00A95D5B"/>
    <w:rsid w:val="00A96393"/>
    <w:rsid w:val="00A963DF"/>
    <w:rsid w:val="00A964EF"/>
    <w:rsid w:val="00A97506"/>
    <w:rsid w:val="00AA04DB"/>
    <w:rsid w:val="00AA0500"/>
    <w:rsid w:val="00AA08D8"/>
    <w:rsid w:val="00AA105D"/>
    <w:rsid w:val="00AA14BA"/>
    <w:rsid w:val="00AA2323"/>
    <w:rsid w:val="00AA2333"/>
    <w:rsid w:val="00AA3465"/>
    <w:rsid w:val="00AA45F9"/>
    <w:rsid w:val="00AA4D16"/>
    <w:rsid w:val="00AA5C93"/>
    <w:rsid w:val="00AA640F"/>
    <w:rsid w:val="00AA6672"/>
    <w:rsid w:val="00AB1933"/>
    <w:rsid w:val="00AB2391"/>
    <w:rsid w:val="00AB2A94"/>
    <w:rsid w:val="00AB31E6"/>
    <w:rsid w:val="00AB34AC"/>
    <w:rsid w:val="00AB3D4D"/>
    <w:rsid w:val="00AB54CB"/>
    <w:rsid w:val="00AB64A2"/>
    <w:rsid w:val="00AB7288"/>
    <w:rsid w:val="00AB7508"/>
    <w:rsid w:val="00AB7931"/>
    <w:rsid w:val="00AB7B69"/>
    <w:rsid w:val="00AB7E46"/>
    <w:rsid w:val="00AC03A3"/>
    <w:rsid w:val="00AC0C69"/>
    <w:rsid w:val="00AC14AC"/>
    <w:rsid w:val="00AC16A4"/>
    <w:rsid w:val="00AC19D3"/>
    <w:rsid w:val="00AC22CA"/>
    <w:rsid w:val="00AC28B3"/>
    <w:rsid w:val="00AC2C92"/>
    <w:rsid w:val="00AC321B"/>
    <w:rsid w:val="00AC367A"/>
    <w:rsid w:val="00AC3C24"/>
    <w:rsid w:val="00AC4D9F"/>
    <w:rsid w:val="00AC4FE7"/>
    <w:rsid w:val="00AC5299"/>
    <w:rsid w:val="00AC5F1F"/>
    <w:rsid w:val="00AC63EC"/>
    <w:rsid w:val="00AC7C66"/>
    <w:rsid w:val="00AD00AF"/>
    <w:rsid w:val="00AD021F"/>
    <w:rsid w:val="00AD31BB"/>
    <w:rsid w:val="00AD3840"/>
    <w:rsid w:val="00AD3CCE"/>
    <w:rsid w:val="00AD47C1"/>
    <w:rsid w:val="00AD5354"/>
    <w:rsid w:val="00AD5A26"/>
    <w:rsid w:val="00AD720C"/>
    <w:rsid w:val="00AD7B4F"/>
    <w:rsid w:val="00AD7DA1"/>
    <w:rsid w:val="00AE194C"/>
    <w:rsid w:val="00AE1AB5"/>
    <w:rsid w:val="00AE1AF2"/>
    <w:rsid w:val="00AE1D25"/>
    <w:rsid w:val="00AE328C"/>
    <w:rsid w:val="00AE3AD2"/>
    <w:rsid w:val="00AE4946"/>
    <w:rsid w:val="00AE4AEE"/>
    <w:rsid w:val="00AE5A56"/>
    <w:rsid w:val="00AE6480"/>
    <w:rsid w:val="00AE6C80"/>
    <w:rsid w:val="00AE6DFD"/>
    <w:rsid w:val="00AE6E97"/>
    <w:rsid w:val="00AF01F3"/>
    <w:rsid w:val="00AF242C"/>
    <w:rsid w:val="00AF2845"/>
    <w:rsid w:val="00AF2F9F"/>
    <w:rsid w:val="00AF34FA"/>
    <w:rsid w:val="00AF4742"/>
    <w:rsid w:val="00AF4A91"/>
    <w:rsid w:val="00AF4FE9"/>
    <w:rsid w:val="00AF522A"/>
    <w:rsid w:val="00AF5270"/>
    <w:rsid w:val="00AF61B5"/>
    <w:rsid w:val="00AF62C2"/>
    <w:rsid w:val="00AF6DE5"/>
    <w:rsid w:val="00AF7836"/>
    <w:rsid w:val="00B00BF0"/>
    <w:rsid w:val="00B01382"/>
    <w:rsid w:val="00B013D5"/>
    <w:rsid w:val="00B01A53"/>
    <w:rsid w:val="00B01ED7"/>
    <w:rsid w:val="00B02087"/>
    <w:rsid w:val="00B021B1"/>
    <w:rsid w:val="00B029CC"/>
    <w:rsid w:val="00B02D6E"/>
    <w:rsid w:val="00B037F0"/>
    <w:rsid w:val="00B043AF"/>
    <w:rsid w:val="00B04447"/>
    <w:rsid w:val="00B0463A"/>
    <w:rsid w:val="00B05243"/>
    <w:rsid w:val="00B057D3"/>
    <w:rsid w:val="00B06191"/>
    <w:rsid w:val="00B068F8"/>
    <w:rsid w:val="00B06B4F"/>
    <w:rsid w:val="00B07BFA"/>
    <w:rsid w:val="00B10442"/>
    <w:rsid w:val="00B10695"/>
    <w:rsid w:val="00B10717"/>
    <w:rsid w:val="00B10A9F"/>
    <w:rsid w:val="00B12772"/>
    <w:rsid w:val="00B12BEB"/>
    <w:rsid w:val="00B12C30"/>
    <w:rsid w:val="00B13636"/>
    <w:rsid w:val="00B13FCC"/>
    <w:rsid w:val="00B146C5"/>
    <w:rsid w:val="00B16CD3"/>
    <w:rsid w:val="00B16E2A"/>
    <w:rsid w:val="00B16EB0"/>
    <w:rsid w:val="00B1774A"/>
    <w:rsid w:val="00B2088A"/>
    <w:rsid w:val="00B22D0D"/>
    <w:rsid w:val="00B23438"/>
    <w:rsid w:val="00B2394D"/>
    <w:rsid w:val="00B23AE5"/>
    <w:rsid w:val="00B23CE8"/>
    <w:rsid w:val="00B24B03"/>
    <w:rsid w:val="00B24EA6"/>
    <w:rsid w:val="00B25761"/>
    <w:rsid w:val="00B26D6E"/>
    <w:rsid w:val="00B270CF"/>
    <w:rsid w:val="00B27E69"/>
    <w:rsid w:val="00B30DDF"/>
    <w:rsid w:val="00B30E5A"/>
    <w:rsid w:val="00B30EDB"/>
    <w:rsid w:val="00B31400"/>
    <w:rsid w:val="00B3282B"/>
    <w:rsid w:val="00B32CC3"/>
    <w:rsid w:val="00B34B2C"/>
    <w:rsid w:val="00B34F90"/>
    <w:rsid w:val="00B364FE"/>
    <w:rsid w:val="00B366E4"/>
    <w:rsid w:val="00B37194"/>
    <w:rsid w:val="00B371E6"/>
    <w:rsid w:val="00B37212"/>
    <w:rsid w:val="00B3785E"/>
    <w:rsid w:val="00B379A0"/>
    <w:rsid w:val="00B37BB7"/>
    <w:rsid w:val="00B406EB"/>
    <w:rsid w:val="00B40EA9"/>
    <w:rsid w:val="00B410C5"/>
    <w:rsid w:val="00B412E7"/>
    <w:rsid w:val="00B42F08"/>
    <w:rsid w:val="00B437D9"/>
    <w:rsid w:val="00B43B1F"/>
    <w:rsid w:val="00B43CF5"/>
    <w:rsid w:val="00B45AB7"/>
    <w:rsid w:val="00B45C5C"/>
    <w:rsid w:val="00B46BF2"/>
    <w:rsid w:val="00B47493"/>
    <w:rsid w:val="00B4755B"/>
    <w:rsid w:val="00B51E18"/>
    <w:rsid w:val="00B52EF5"/>
    <w:rsid w:val="00B53926"/>
    <w:rsid w:val="00B54621"/>
    <w:rsid w:val="00B54B8F"/>
    <w:rsid w:val="00B55004"/>
    <w:rsid w:val="00B5506F"/>
    <w:rsid w:val="00B55E22"/>
    <w:rsid w:val="00B563F3"/>
    <w:rsid w:val="00B567A1"/>
    <w:rsid w:val="00B5799E"/>
    <w:rsid w:val="00B57C5B"/>
    <w:rsid w:val="00B6112F"/>
    <w:rsid w:val="00B618E2"/>
    <w:rsid w:val="00B61E23"/>
    <w:rsid w:val="00B628F4"/>
    <w:rsid w:val="00B62D29"/>
    <w:rsid w:val="00B632DF"/>
    <w:rsid w:val="00B63824"/>
    <w:rsid w:val="00B63BEB"/>
    <w:rsid w:val="00B641D2"/>
    <w:rsid w:val="00B651CE"/>
    <w:rsid w:val="00B654E3"/>
    <w:rsid w:val="00B65606"/>
    <w:rsid w:val="00B65A47"/>
    <w:rsid w:val="00B67668"/>
    <w:rsid w:val="00B7000D"/>
    <w:rsid w:val="00B70432"/>
    <w:rsid w:val="00B70E96"/>
    <w:rsid w:val="00B717C8"/>
    <w:rsid w:val="00B72797"/>
    <w:rsid w:val="00B72A61"/>
    <w:rsid w:val="00B72A9D"/>
    <w:rsid w:val="00B72B44"/>
    <w:rsid w:val="00B73776"/>
    <w:rsid w:val="00B74696"/>
    <w:rsid w:val="00B75500"/>
    <w:rsid w:val="00B758C7"/>
    <w:rsid w:val="00B76C3D"/>
    <w:rsid w:val="00B770A5"/>
    <w:rsid w:val="00B773BB"/>
    <w:rsid w:val="00B7784C"/>
    <w:rsid w:val="00B77AAC"/>
    <w:rsid w:val="00B77D21"/>
    <w:rsid w:val="00B82266"/>
    <w:rsid w:val="00B82675"/>
    <w:rsid w:val="00B829E8"/>
    <w:rsid w:val="00B835AF"/>
    <w:rsid w:val="00B838C3"/>
    <w:rsid w:val="00B839E3"/>
    <w:rsid w:val="00B83C8D"/>
    <w:rsid w:val="00B84414"/>
    <w:rsid w:val="00B8448D"/>
    <w:rsid w:val="00B84562"/>
    <w:rsid w:val="00B848B0"/>
    <w:rsid w:val="00B84CFE"/>
    <w:rsid w:val="00B84D59"/>
    <w:rsid w:val="00B8515A"/>
    <w:rsid w:val="00B8578F"/>
    <w:rsid w:val="00B85A02"/>
    <w:rsid w:val="00B85E86"/>
    <w:rsid w:val="00B85F1C"/>
    <w:rsid w:val="00B87664"/>
    <w:rsid w:val="00B876EB"/>
    <w:rsid w:val="00B90C78"/>
    <w:rsid w:val="00B922B4"/>
    <w:rsid w:val="00B924BD"/>
    <w:rsid w:val="00B9293A"/>
    <w:rsid w:val="00B931E2"/>
    <w:rsid w:val="00B932EF"/>
    <w:rsid w:val="00B9339A"/>
    <w:rsid w:val="00B93661"/>
    <w:rsid w:val="00B93E9C"/>
    <w:rsid w:val="00B94703"/>
    <w:rsid w:val="00B948E7"/>
    <w:rsid w:val="00B95583"/>
    <w:rsid w:val="00B9584E"/>
    <w:rsid w:val="00B9695B"/>
    <w:rsid w:val="00B97001"/>
    <w:rsid w:val="00BA007E"/>
    <w:rsid w:val="00BA106A"/>
    <w:rsid w:val="00BA26C6"/>
    <w:rsid w:val="00BA409F"/>
    <w:rsid w:val="00BA4C10"/>
    <w:rsid w:val="00BA748E"/>
    <w:rsid w:val="00BA7783"/>
    <w:rsid w:val="00BA795B"/>
    <w:rsid w:val="00BA7A85"/>
    <w:rsid w:val="00BB102C"/>
    <w:rsid w:val="00BB1206"/>
    <w:rsid w:val="00BB204D"/>
    <w:rsid w:val="00BB2BF1"/>
    <w:rsid w:val="00BB3DFB"/>
    <w:rsid w:val="00BB3ED8"/>
    <w:rsid w:val="00BB42A6"/>
    <w:rsid w:val="00BB4659"/>
    <w:rsid w:val="00BB4BF9"/>
    <w:rsid w:val="00BB5FB6"/>
    <w:rsid w:val="00BB61ED"/>
    <w:rsid w:val="00BB7168"/>
    <w:rsid w:val="00BB7E9D"/>
    <w:rsid w:val="00BC06F8"/>
    <w:rsid w:val="00BC1050"/>
    <w:rsid w:val="00BC16AA"/>
    <w:rsid w:val="00BC19DD"/>
    <w:rsid w:val="00BC2953"/>
    <w:rsid w:val="00BC31FD"/>
    <w:rsid w:val="00BC3483"/>
    <w:rsid w:val="00BC40EB"/>
    <w:rsid w:val="00BC412E"/>
    <w:rsid w:val="00BC43B7"/>
    <w:rsid w:val="00BC4AB1"/>
    <w:rsid w:val="00BC4BC1"/>
    <w:rsid w:val="00BC4D62"/>
    <w:rsid w:val="00BC4DCC"/>
    <w:rsid w:val="00BC51C3"/>
    <w:rsid w:val="00BC57A7"/>
    <w:rsid w:val="00BC58C6"/>
    <w:rsid w:val="00BC6220"/>
    <w:rsid w:val="00BC7CEC"/>
    <w:rsid w:val="00BD0DFB"/>
    <w:rsid w:val="00BD225C"/>
    <w:rsid w:val="00BD278C"/>
    <w:rsid w:val="00BD55B5"/>
    <w:rsid w:val="00BD75BE"/>
    <w:rsid w:val="00BE0FD5"/>
    <w:rsid w:val="00BE1561"/>
    <w:rsid w:val="00BE2405"/>
    <w:rsid w:val="00BE2E04"/>
    <w:rsid w:val="00BE366F"/>
    <w:rsid w:val="00BE44B0"/>
    <w:rsid w:val="00BE493E"/>
    <w:rsid w:val="00BE506A"/>
    <w:rsid w:val="00BE52EB"/>
    <w:rsid w:val="00BE57C4"/>
    <w:rsid w:val="00BE6B92"/>
    <w:rsid w:val="00BE713E"/>
    <w:rsid w:val="00BE746B"/>
    <w:rsid w:val="00BE76E7"/>
    <w:rsid w:val="00BF0ECC"/>
    <w:rsid w:val="00BF0F03"/>
    <w:rsid w:val="00BF0F29"/>
    <w:rsid w:val="00BF0F3E"/>
    <w:rsid w:val="00BF166B"/>
    <w:rsid w:val="00BF17AB"/>
    <w:rsid w:val="00BF27C9"/>
    <w:rsid w:val="00BF2FB6"/>
    <w:rsid w:val="00BF3BF7"/>
    <w:rsid w:val="00BF3F9D"/>
    <w:rsid w:val="00BF4D77"/>
    <w:rsid w:val="00BF53AE"/>
    <w:rsid w:val="00BF6618"/>
    <w:rsid w:val="00BF6872"/>
    <w:rsid w:val="00BF6A40"/>
    <w:rsid w:val="00BF7082"/>
    <w:rsid w:val="00BF716A"/>
    <w:rsid w:val="00C001E4"/>
    <w:rsid w:val="00C00AB4"/>
    <w:rsid w:val="00C00C42"/>
    <w:rsid w:val="00C00C59"/>
    <w:rsid w:val="00C00C74"/>
    <w:rsid w:val="00C012BC"/>
    <w:rsid w:val="00C01646"/>
    <w:rsid w:val="00C02707"/>
    <w:rsid w:val="00C029AF"/>
    <w:rsid w:val="00C0337D"/>
    <w:rsid w:val="00C03A9D"/>
    <w:rsid w:val="00C0464C"/>
    <w:rsid w:val="00C048D5"/>
    <w:rsid w:val="00C057D2"/>
    <w:rsid w:val="00C06B51"/>
    <w:rsid w:val="00C113DC"/>
    <w:rsid w:val="00C1143D"/>
    <w:rsid w:val="00C1288A"/>
    <w:rsid w:val="00C1361C"/>
    <w:rsid w:val="00C13729"/>
    <w:rsid w:val="00C13CFC"/>
    <w:rsid w:val="00C13E12"/>
    <w:rsid w:val="00C1527B"/>
    <w:rsid w:val="00C15D62"/>
    <w:rsid w:val="00C160F6"/>
    <w:rsid w:val="00C169FE"/>
    <w:rsid w:val="00C210D7"/>
    <w:rsid w:val="00C2116F"/>
    <w:rsid w:val="00C213D8"/>
    <w:rsid w:val="00C22013"/>
    <w:rsid w:val="00C223AC"/>
    <w:rsid w:val="00C22B61"/>
    <w:rsid w:val="00C232CC"/>
    <w:rsid w:val="00C233E4"/>
    <w:rsid w:val="00C23893"/>
    <w:rsid w:val="00C240E1"/>
    <w:rsid w:val="00C26439"/>
    <w:rsid w:val="00C264F1"/>
    <w:rsid w:val="00C26D4C"/>
    <w:rsid w:val="00C27712"/>
    <w:rsid w:val="00C307DD"/>
    <w:rsid w:val="00C31268"/>
    <w:rsid w:val="00C31458"/>
    <w:rsid w:val="00C315D3"/>
    <w:rsid w:val="00C31D5B"/>
    <w:rsid w:val="00C33701"/>
    <w:rsid w:val="00C33E28"/>
    <w:rsid w:val="00C34E8F"/>
    <w:rsid w:val="00C35413"/>
    <w:rsid w:val="00C35850"/>
    <w:rsid w:val="00C365F6"/>
    <w:rsid w:val="00C36671"/>
    <w:rsid w:val="00C4208B"/>
    <w:rsid w:val="00C4215A"/>
    <w:rsid w:val="00C429BB"/>
    <w:rsid w:val="00C440AA"/>
    <w:rsid w:val="00C44127"/>
    <w:rsid w:val="00C4419D"/>
    <w:rsid w:val="00C4458A"/>
    <w:rsid w:val="00C4475C"/>
    <w:rsid w:val="00C44B4D"/>
    <w:rsid w:val="00C45B1B"/>
    <w:rsid w:val="00C47206"/>
    <w:rsid w:val="00C477A2"/>
    <w:rsid w:val="00C47B4C"/>
    <w:rsid w:val="00C47D29"/>
    <w:rsid w:val="00C5005B"/>
    <w:rsid w:val="00C504C8"/>
    <w:rsid w:val="00C513B1"/>
    <w:rsid w:val="00C51E48"/>
    <w:rsid w:val="00C51F0D"/>
    <w:rsid w:val="00C5400F"/>
    <w:rsid w:val="00C5418F"/>
    <w:rsid w:val="00C55A0D"/>
    <w:rsid w:val="00C60AD6"/>
    <w:rsid w:val="00C6161A"/>
    <w:rsid w:val="00C617FF"/>
    <w:rsid w:val="00C623C4"/>
    <w:rsid w:val="00C63D80"/>
    <w:rsid w:val="00C648B4"/>
    <w:rsid w:val="00C64ADA"/>
    <w:rsid w:val="00C651CC"/>
    <w:rsid w:val="00C65C8F"/>
    <w:rsid w:val="00C677B1"/>
    <w:rsid w:val="00C679DD"/>
    <w:rsid w:val="00C70176"/>
    <w:rsid w:val="00C70C0E"/>
    <w:rsid w:val="00C71A51"/>
    <w:rsid w:val="00C72488"/>
    <w:rsid w:val="00C72A67"/>
    <w:rsid w:val="00C72CF9"/>
    <w:rsid w:val="00C73E5C"/>
    <w:rsid w:val="00C7407C"/>
    <w:rsid w:val="00C741FD"/>
    <w:rsid w:val="00C7423F"/>
    <w:rsid w:val="00C7443A"/>
    <w:rsid w:val="00C76050"/>
    <w:rsid w:val="00C76198"/>
    <w:rsid w:val="00C777E2"/>
    <w:rsid w:val="00C77A62"/>
    <w:rsid w:val="00C77ED2"/>
    <w:rsid w:val="00C809AA"/>
    <w:rsid w:val="00C81390"/>
    <w:rsid w:val="00C81EA9"/>
    <w:rsid w:val="00C83ADE"/>
    <w:rsid w:val="00C84C71"/>
    <w:rsid w:val="00C863E9"/>
    <w:rsid w:val="00C86A6C"/>
    <w:rsid w:val="00C86ADA"/>
    <w:rsid w:val="00C8792C"/>
    <w:rsid w:val="00C8794A"/>
    <w:rsid w:val="00C87FEF"/>
    <w:rsid w:val="00C9176F"/>
    <w:rsid w:val="00C91905"/>
    <w:rsid w:val="00C91977"/>
    <w:rsid w:val="00C93209"/>
    <w:rsid w:val="00C94D22"/>
    <w:rsid w:val="00C94ED5"/>
    <w:rsid w:val="00C9508C"/>
    <w:rsid w:val="00C9552E"/>
    <w:rsid w:val="00C95C70"/>
    <w:rsid w:val="00C9664D"/>
    <w:rsid w:val="00C970E8"/>
    <w:rsid w:val="00C979A9"/>
    <w:rsid w:val="00CA0BC7"/>
    <w:rsid w:val="00CA1BDF"/>
    <w:rsid w:val="00CA1CC8"/>
    <w:rsid w:val="00CA1F5D"/>
    <w:rsid w:val="00CA24D0"/>
    <w:rsid w:val="00CA33D3"/>
    <w:rsid w:val="00CA36AF"/>
    <w:rsid w:val="00CA3B92"/>
    <w:rsid w:val="00CA563F"/>
    <w:rsid w:val="00CA6110"/>
    <w:rsid w:val="00CA67BF"/>
    <w:rsid w:val="00CA68AC"/>
    <w:rsid w:val="00CA704C"/>
    <w:rsid w:val="00CB01D9"/>
    <w:rsid w:val="00CB16B7"/>
    <w:rsid w:val="00CB2110"/>
    <w:rsid w:val="00CB2633"/>
    <w:rsid w:val="00CB3466"/>
    <w:rsid w:val="00CB3492"/>
    <w:rsid w:val="00CB352F"/>
    <w:rsid w:val="00CB3850"/>
    <w:rsid w:val="00CB4C75"/>
    <w:rsid w:val="00CB59E0"/>
    <w:rsid w:val="00CB5B79"/>
    <w:rsid w:val="00CB67B0"/>
    <w:rsid w:val="00CB69BC"/>
    <w:rsid w:val="00CB6A85"/>
    <w:rsid w:val="00CB7346"/>
    <w:rsid w:val="00CC0FEE"/>
    <w:rsid w:val="00CC1328"/>
    <w:rsid w:val="00CC1401"/>
    <w:rsid w:val="00CC1714"/>
    <w:rsid w:val="00CC1C2E"/>
    <w:rsid w:val="00CC396D"/>
    <w:rsid w:val="00CC3D5D"/>
    <w:rsid w:val="00CC3D92"/>
    <w:rsid w:val="00CC4C91"/>
    <w:rsid w:val="00CC522F"/>
    <w:rsid w:val="00CC5E4A"/>
    <w:rsid w:val="00CC6679"/>
    <w:rsid w:val="00CC792F"/>
    <w:rsid w:val="00CC7E99"/>
    <w:rsid w:val="00CD173D"/>
    <w:rsid w:val="00CD2A9F"/>
    <w:rsid w:val="00CD2C65"/>
    <w:rsid w:val="00CD2FF3"/>
    <w:rsid w:val="00CD413D"/>
    <w:rsid w:val="00CD42F0"/>
    <w:rsid w:val="00CD4B81"/>
    <w:rsid w:val="00CD50BA"/>
    <w:rsid w:val="00CD53FB"/>
    <w:rsid w:val="00CD5A53"/>
    <w:rsid w:val="00CD5D97"/>
    <w:rsid w:val="00CD6046"/>
    <w:rsid w:val="00CD6A20"/>
    <w:rsid w:val="00CE0C15"/>
    <w:rsid w:val="00CE122C"/>
    <w:rsid w:val="00CE258C"/>
    <w:rsid w:val="00CE2DD2"/>
    <w:rsid w:val="00CE4798"/>
    <w:rsid w:val="00CE519A"/>
    <w:rsid w:val="00CE52B2"/>
    <w:rsid w:val="00CE5867"/>
    <w:rsid w:val="00CE6DBF"/>
    <w:rsid w:val="00CE775D"/>
    <w:rsid w:val="00CE7A00"/>
    <w:rsid w:val="00CE7E24"/>
    <w:rsid w:val="00CF0036"/>
    <w:rsid w:val="00CF02E2"/>
    <w:rsid w:val="00CF0720"/>
    <w:rsid w:val="00CF0D5C"/>
    <w:rsid w:val="00CF10F1"/>
    <w:rsid w:val="00CF12F7"/>
    <w:rsid w:val="00CF158E"/>
    <w:rsid w:val="00CF1FAB"/>
    <w:rsid w:val="00CF38FD"/>
    <w:rsid w:val="00CF3D21"/>
    <w:rsid w:val="00CF60BE"/>
    <w:rsid w:val="00CF64D1"/>
    <w:rsid w:val="00CF7505"/>
    <w:rsid w:val="00CF7A0E"/>
    <w:rsid w:val="00CF7FAA"/>
    <w:rsid w:val="00D00C45"/>
    <w:rsid w:val="00D010E6"/>
    <w:rsid w:val="00D013BB"/>
    <w:rsid w:val="00D01E76"/>
    <w:rsid w:val="00D02617"/>
    <w:rsid w:val="00D02AAE"/>
    <w:rsid w:val="00D048E3"/>
    <w:rsid w:val="00D05B53"/>
    <w:rsid w:val="00D05E9E"/>
    <w:rsid w:val="00D068DC"/>
    <w:rsid w:val="00D07E4B"/>
    <w:rsid w:val="00D104FD"/>
    <w:rsid w:val="00D105F0"/>
    <w:rsid w:val="00D109A8"/>
    <w:rsid w:val="00D109FA"/>
    <w:rsid w:val="00D11BC4"/>
    <w:rsid w:val="00D12451"/>
    <w:rsid w:val="00D1263C"/>
    <w:rsid w:val="00D12B45"/>
    <w:rsid w:val="00D12B62"/>
    <w:rsid w:val="00D13297"/>
    <w:rsid w:val="00D14D9C"/>
    <w:rsid w:val="00D14DB7"/>
    <w:rsid w:val="00D15ABE"/>
    <w:rsid w:val="00D16B81"/>
    <w:rsid w:val="00D1700B"/>
    <w:rsid w:val="00D2040A"/>
    <w:rsid w:val="00D20960"/>
    <w:rsid w:val="00D20F5E"/>
    <w:rsid w:val="00D2147D"/>
    <w:rsid w:val="00D22FEC"/>
    <w:rsid w:val="00D23978"/>
    <w:rsid w:val="00D23FAD"/>
    <w:rsid w:val="00D24679"/>
    <w:rsid w:val="00D24A2B"/>
    <w:rsid w:val="00D260ED"/>
    <w:rsid w:val="00D26213"/>
    <w:rsid w:val="00D267E1"/>
    <w:rsid w:val="00D2682B"/>
    <w:rsid w:val="00D2708A"/>
    <w:rsid w:val="00D270D8"/>
    <w:rsid w:val="00D27A43"/>
    <w:rsid w:val="00D31B33"/>
    <w:rsid w:val="00D31F78"/>
    <w:rsid w:val="00D343AD"/>
    <w:rsid w:val="00D35237"/>
    <w:rsid w:val="00D357A0"/>
    <w:rsid w:val="00D357FD"/>
    <w:rsid w:val="00D358F3"/>
    <w:rsid w:val="00D3742E"/>
    <w:rsid w:val="00D41153"/>
    <w:rsid w:val="00D4155E"/>
    <w:rsid w:val="00D41719"/>
    <w:rsid w:val="00D418BF"/>
    <w:rsid w:val="00D42936"/>
    <w:rsid w:val="00D43431"/>
    <w:rsid w:val="00D43870"/>
    <w:rsid w:val="00D43D7D"/>
    <w:rsid w:val="00D46218"/>
    <w:rsid w:val="00D47018"/>
    <w:rsid w:val="00D4756F"/>
    <w:rsid w:val="00D47D9F"/>
    <w:rsid w:val="00D50C24"/>
    <w:rsid w:val="00D513D3"/>
    <w:rsid w:val="00D51508"/>
    <w:rsid w:val="00D526D6"/>
    <w:rsid w:val="00D52BCF"/>
    <w:rsid w:val="00D53AC9"/>
    <w:rsid w:val="00D53FA7"/>
    <w:rsid w:val="00D54732"/>
    <w:rsid w:val="00D55C14"/>
    <w:rsid w:val="00D56807"/>
    <w:rsid w:val="00D569F9"/>
    <w:rsid w:val="00D56BEC"/>
    <w:rsid w:val="00D57534"/>
    <w:rsid w:val="00D575FC"/>
    <w:rsid w:val="00D60331"/>
    <w:rsid w:val="00D60A6B"/>
    <w:rsid w:val="00D61B31"/>
    <w:rsid w:val="00D61BA5"/>
    <w:rsid w:val="00D6202C"/>
    <w:rsid w:val="00D62C71"/>
    <w:rsid w:val="00D62C7B"/>
    <w:rsid w:val="00D6310C"/>
    <w:rsid w:val="00D633E5"/>
    <w:rsid w:val="00D63AF6"/>
    <w:rsid w:val="00D64B9B"/>
    <w:rsid w:val="00D670C9"/>
    <w:rsid w:val="00D70024"/>
    <w:rsid w:val="00D70904"/>
    <w:rsid w:val="00D713E3"/>
    <w:rsid w:val="00D7228C"/>
    <w:rsid w:val="00D730FD"/>
    <w:rsid w:val="00D73CB5"/>
    <w:rsid w:val="00D73E2A"/>
    <w:rsid w:val="00D74936"/>
    <w:rsid w:val="00D74A66"/>
    <w:rsid w:val="00D74CC8"/>
    <w:rsid w:val="00D75645"/>
    <w:rsid w:val="00D80859"/>
    <w:rsid w:val="00D808C2"/>
    <w:rsid w:val="00D80B10"/>
    <w:rsid w:val="00D8246D"/>
    <w:rsid w:val="00D82C70"/>
    <w:rsid w:val="00D833ED"/>
    <w:rsid w:val="00D83490"/>
    <w:rsid w:val="00D83793"/>
    <w:rsid w:val="00D83807"/>
    <w:rsid w:val="00D83985"/>
    <w:rsid w:val="00D8454B"/>
    <w:rsid w:val="00D84EF4"/>
    <w:rsid w:val="00D851FB"/>
    <w:rsid w:val="00D85CBF"/>
    <w:rsid w:val="00D86406"/>
    <w:rsid w:val="00D86547"/>
    <w:rsid w:val="00D92002"/>
    <w:rsid w:val="00D96719"/>
    <w:rsid w:val="00D96C0B"/>
    <w:rsid w:val="00D96E63"/>
    <w:rsid w:val="00DA18C3"/>
    <w:rsid w:val="00DA21E0"/>
    <w:rsid w:val="00DA2772"/>
    <w:rsid w:val="00DA31A6"/>
    <w:rsid w:val="00DA31D3"/>
    <w:rsid w:val="00DA48E6"/>
    <w:rsid w:val="00DA4A30"/>
    <w:rsid w:val="00DA58EB"/>
    <w:rsid w:val="00DA5AAA"/>
    <w:rsid w:val="00DA60E2"/>
    <w:rsid w:val="00DA63C0"/>
    <w:rsid w:val="00DA6886"/>
    <w:rsid w:val="00DA6A39"/>
    <w:rsid w:val="00DA7888"/>
    <w:rsid w:val="00DB020D"/>
    <w:rsid w:val="00DB0A7D"/>
    <w:rsid w:val="00DB0B80"/>
    <w:rsid w:val="00DB2DA3"/>
    <w:rsid w:val="00DB3390"/>
    <w:rsid w:val="00DB4B21"/>
    <w:rsid w:val="00DB654F"/>
    <w:rsid w:val="00DB6FF4"/>
    <w:rsid w:val="00DB782A"/>
    <w:rsid w:val="00DC0CC6"/>
    <w:rsid w:val="00DC2C6B"/>
    <w:rsid w:val="00DC3879"/>
    <w:rsid w:val="00DC3A5E"/>
    <w:rsid w:val="00DC3F4E"/>
    <w:rsid w:val="00DC582B"/>
    <w:rsid w:val="00DC5EAD"/>
    <w:rsid w:val="00DC6460"/>
    <w:rsid w:val="00DC70BD"/>
    <w:rsid w:val="00DC77D1"/>
    <w:rsid w:val="00DC786E"/>
    <w:rsid w:val="00DC7F29"/>
    <w:rsid w:val="00DD0023"/>
    <w:rsid w:val="00DD0AC1"/>
    <w:rsid w:val="00DD1AF8"/>
    <w:rsid w:val="00DD31F8"/>
    <w:rsid w:val="00DD450A"/>
    <w:rsid w:val="00DD48F2"/>
    <w:rsid w:val="00DD5330"/>
    <w:rsid w:val="00DD5C73"/>
    <w:rsid w:val="00DD61F2"/>
    <w:rsid w:val="00DD7602"/>
    <w:rsid w:val="00DE059E"/>
    <w:rsid w:val="00DE35D7"/>
    <w:rsid w:val="00DE52F7"/>
    <w:rsid w:val="00DE6346"/>
    <w:rsid w:val="00DE6F0A"/>
    <w:rsid w:val="00DE7679"/>
    <w:rsid w:val="00DF049E"/>
    <w:rsid w:val="00DF04B5"/>
    <w:rsid w:val="00DF0869"/>
    <w:rsid w:val="00DF09EA"/>
    <w:rsid w:val="00DF1AE9"/>
    <w:rsid w:val="00DF2167"/>
    <w:rsid w:val="00DF2F5F"/>
    <w:rsid w:val="00DF35B8"/>
    <w:rsid w:val="00DF3ADA"/>
    <w:rsid w:val="00DF4884"/>
    <w:rsid w:val="00DF4B5C"/>
    <w:rsid w:val="00DF5EA0"/>
    <w:rsid w:val="00DF677E"/>
    <w:rsid w:val="00DF76D4"/>
    <w:rsid w:val="00DF78D7"/>
    <w:rsid w:val="00E00342"/>
    <w:rsid w:val="00E006E5"/>
    <w:rsid w:val="00E013AC"/>
    <w:rsid w:val="00E01B4C"/>
    <w:rsid w:val="00E01CE0"/>
    <w:rsid w:val="00E02906"/>
    <w:rsid w:val="00E02DDE"/>
    <w:rsid w:val="00E0467F"/>
    <w:rsid w:val="00E04693"/>
    <w:rsid w:val="00E049B0"/>
    <w:rsid w:val="00E05F64"/>
    <w:rsid w:val="00E06642"/>
    <w:rsid w:val="00E06A38"/>
    <w:rsid w:val="00E078EA"/>
    <w:rsid w:val="00E11426"/>
    <w:rsid w:val="00E11C20"/>
    <w:rsid w:val="00E1262A"/>
    <w:rsid w:val="00E12BA2"/>
    <w:rsid w:val="00E12C08"/>
    <w:rsid w:val="00E1541F"/>
    <w:rsid w:val="00E16F90"/>
    <w:rsid w:val="00E17630"/>
    <w:rsid w:val="00E17E57"/>
    <w:rsid w:val="00E2072F"/>
    <w:rsid w:val="00E2093C"/>
    <w:rsid w:val="00E20CA8"/>
    <w:rsid w:val="00E20D26"/>
    <w:rsid w:val="00E21E85"/>
    <w:rsid w:val="00E220E8"/>
    <w:rsid w:val="00E22CEB"/>
    <w:rsid w:val="00E2390C"/>
    <w:rsid w:val="00E241B7"/>
    <w:rsid w:val="00E248BD"/>
    <w:rsid w:val="00E24968"/>
    <w:rsid w:val="00E264A5"/>
    <w:rsid w:val="00E267AB"/>
    <w:rsid w:val="00E26C2E"/>
    <w:rsid w:val="00E26C45"/>
    <w:rsid w:val="00E27555"/>
    <w:rsid w:val="00E27970"/>
    <w:rsid w:val="00E30957"/>
    <w:rsid w:val="00E309DE"/>
    <w:rsid w:val="00E30E54"/>
    <w:rsid w:val="00E3137B"/>
    <w:rsid w:val="00E33160"/>
    <w:rsid w:val="00E344CF"/>
    <w:rsid w:val="00E34AFA"/>
    <w:rsid w:val="00E35329"/>
    <w:rsid w:val="00E36A4F"/>
    <w:rsid w:val="00E36E89"/>
    <w:rsid w:val="00E37450"/>
    <w:rsid w:val="00E40FB9"/>
    <w:rsid w:val="00E4103C"/>
    <w:rsid w:val="00E413A7"/>
    <w:rsid w:val="00E41A44"/>
    <w:rsid w:val="00E426A8"/>
    <w:rsid w:val="00E430C9"/>
    <w:rsid w:val="00E43226"/>
    <w:rsid w:val="00E436B0"/>
    <w:rsid w:val="00E43916"/>
    <w:rsid w:val="00E44421"/>
    <w:rsid w:val="00E44950"/>
    <w:rsid w:val="00E45EED"/>
    <w:rsid w:val="00E47127"/>
    <w:rsid w:val="00E47681"/>
    <w:rsid w:val="00E5201F"/>
    <w:rsid w:val="00E5282C"/>
    <w:rsid w:val="00E533B9"/>
    <w:rsid w:val="00E53943"/>
    <w:rsid w:val="00E53E0B"/>
    <w:rsid w:val="00E556D8"/>
    <w:rsid w:val="00E56071"/>
    <w:rsid w:val="00E561EC"/>
    <w:rsid w:val="00E5663D"/>
    <w:rsid w:val="00E572A2"/>
    <w:rsid w:val="00E57E6A"/>
    <w:rsid w:val="00E609A3"/>
    <w:rsid w:val="00E6167E"/>
    <w:rsid w:val="00E62258"/>
    <w:rsid w:val="00E62D3B"/>
    <w:rsid w:val="00E639F8"/>
    <w:rsid w:val="00E6405C"/>
    <w:rsid w:val="00E65DFE"/>
    <w:rsid w:val="00E66AA7"/>
    <w:rsid w:val="00E672EB"/>
    <w:rsid w:val="00E67D5D"/>
    <w:rsid w:val="00E67F86"/>
    <w:rsid w:val="00E70181"/>
    <w:rsid w:val="00E70EBE"/>
    <w:rsid w:val="00E71024"/>
    <w:rsid w:val="00E72207"/>
    <w:rsid w:val="00E72393"/>
    <w:rsid w:val="00E7301E"/>
    <w:rsid w:val="00E76ADD"/>
    <w:rsid w:val="00E77135"/>
    <w:rsid w:val="00E7792A"/>
    <w:rsid w:val="00E80587"/>
    <w:rsid w:val="00E80C54"/>
    <w:rsid w:val="00E8137D"/>
    <w:rsid w:val="00E815F6"/>
    <w:rsid w:val="00E835BC"/>
    <w:rsid w:val="00E84989"/>
    <w:rsid w:val="00E85E71"/>
    <w:rsid w:val="00E86890"/>
    <w:rsid w:val="00E878B1"/>
    <w:rsid w:val="00E87BB8"/>
    <w:rsid w:val="00E9067C"/>
    <w:rsid w:val="00E90C74"/>
    <w:rsid w:val="00E91683"/>
    <w:rsid w:val="00E93F08"/>
    <w:rsid w:val="00E94230"/>
    <w:rsid w:val="00E942A8"/>
    <w:rsid w:val="00E94729"/>
    <w:rsid w:val="00E9478C"/>
    <w:rsid w:val="00E94EA0"/>
    <w:rsid w:val="00E95438"/>
    <w:rsid w:val="00E95BAD"/>
    <w:rsid w:val="00E96529"/>
    <w:rsid w:val="00E96CE6"/>
    <w:rsid w:val="00E96CFF"/>
    <w:rsid w:val="00E9758A"/>
    <w:rsid w:val="00E97B47"/>
    <w:rsid w:val="00E97B4A"/>
    <w:rsid w:val="00EA1069"/>
    <w:rsid w:val="00EA10E9"/>
    <w:rsid w:val="00EA1927"/>
    <w:rsid w:val="00EA1CC8"/>
    <w:rsid w:val="00EA3F86"/>
    <w:rsid w:val="00EA42AB"/>
    <w:rsid w:val="00EA5981"/>
    <w:rsid w:val="00EA65F5"/>
    <w:rsid w:val="00EB0BDF"/>
    <w:rsid w:val="00EB2772"/>
    <w:rsid w:val="00EB3BE9"/>
    <w:rsid w:val="00EB54E0"/>
    <w:rsid w:val="00EB5870"/>
    <w:rsid w:val="00EC0992"/>
    <w:rsid w:val="00EC219D"/>
    <w:rsid w:val="00EC2D48"/>
    <w:rsid w:val="00EC3564"/>
    <w:rsid w:val="00EC4117"/>
    <w:rsid w:val="00EC44A1"/>
    <w:rsid w:val="00EC48A6"/>
    <w:rsid w:val="00EC4902"/>
    <w:rsid w:val="00EC5999"/>
    <w:rsid w:val="00EC5D6B"/>
    <w:rsid w:val="00EC5E31"/>
    <w:rsid w:val="00EC6551"/>
    <w:rsid w:val="00EC66DD"/>
    <w:rsid w:val="00EC6DF3"/>
    <w:rsid w:val="00EC6E8C"/>
    <w:rsid w:val="00EC782C"/>
    <w:rsid w:val="00EC7F39"/>
    <w:rsid w:val="00ED07DB"/>
    <w:rsid w:val="00ED0964"/>
    <w:rsid w:val="00ED0C7E"/>
    <w:rsid w:val="00ED0E5B"/>
    <w:rsid w:val="00ED0FE5"/>
    <w:rsid w:val="00ED163F"/>
    <w:rsid w:val="00ED1694"/>
    <w:rsid w:val="00ED1BFC"/>
    <w:rsid w:val="00ED464B"/>
    <w:rsid w:val="00ED4FAF"/>
    <w:rsid w:val="00ED4FCE"/>
    <w:rsid w:val="00ED6940"/>
    <w:rsid w:val="00EE0BBA"/>
    <w:rsid w:val="00EE11E7"/>
    <w:rsid w:val="00EE2771"/>
    <w:rsid w:val="00EE2C19"/>
    <w:rsid w:val="00EE3A4F"/>
    <w:rsid w:val="00EE3D00"/>
    <w:rsid w:val="00EE477D"/>
    <w:rsid w:val="00EE533D"/>
    <w:rsid w:val="00EE557C"/>
    <w:rsid w:val="00EE5A10"/>
    <w:rsid w:val="00EE6320"/>
    <w:rsid w:val="00EE6A9F"/>
    <w:rsid w:val="00EE73C9"/>
    <w:rsid w:val="00EE7B23"/>
    <w:rsid w:val="00EE7D3A"/>
    <w:rsid w:val="00EF0AA6"/>
    <w:rsid w:val="00EF0DDB"/>
    <w:rsid w:val="00EF17B5"/>
    <w:rsid w:val="00EF1D1A"/>
    <w:rsid w:val="00EF2B8E"/>
    <w:rsid w:val="00EF2CB1"/>
    <w:rsid w:val="00EF32EE"/>
    <w:rsid w:val="00EF3C18"/>
    <w:rsid w:val="00EF4911"/>
    <w:rsid w:val="00EF5CCE"/>
    <w:rsid w:val="00EF71F3"/>
    <w:rsid w:val="00F003E5"/>
    <w:rsid w:val="00F009E1"/>
    <w:rsid w:val="00F011A2"/>
    <w:rsid w:val="00F012A3"/>
    <w:rsid w:val="00F013E9"/>
    <w:rsid w:val="00F03029"/>
    <w:rsid w:val="00F0380D"/>
    <w:rsid w:val="00F03F94"/>
    <w:rsid w:val="00F042B1"/>
    <w:rsid w:val="00F05065"/>
    <w:rsid w:val="00F053B8"/>
    <w:rsid w:val="00F0625E"/>
    <w:rsid w:val="00F0698E"/>
    <w:rsid w:val="00F06AE8"/>
    <w:rsid w:val="00F0740E"/>
    <w:rsid w:val="00F075E1"/>
    <w:rsid w:val="00F0785E"/>
    <w:rsid w:val="00F123DD"/>
    <w:rsid w:val="00F12FD0"/>
    <w:rsid w:val="00F1302B"/>
    <w:rsid w:val="00F13568"/>
    <w:rsid w:val="00F136B8"/>
    <w:rsid w:val="00F14B7C"/>
    <w:rsid w:val="00F150BD"/>
    <w:rsid w:val="00F1586B"/>
    <w:rsid w:val="00F16164"/>
    <w:rsid w:val="00F16278"/>
    <w:rsid w:val="00F16480"/>
    <w:rsid w:val="00F16A21"/>
    <w:rsid w:val="00F16ED8"/>
    <w:rsid w:val="00F16F8D"/>
    <w:rsid w:val="00F1726A"/>
    <w:rsid w:val="00F1749A"/>
    <w:rsid w:val="00F175B7"/>
    <w:rsid w:val="00F2090B"/>
    <w:rsid w:val="00F20E4F"/>
    <w:rsid w:val="00F21020"/>
    <w:rsid w:val="00F210F4"/>
    <w:rsid w:val="00F21743"/>
    <w:rsid w:val="00F21C30"/>
    <w:rsid w:val="00F2291F"/>
    <w:rsid w:val="00F23099"/>
    <w:rsid w:val="00F23598"/>
    <w:rsid w:val="00F239B4"/>
    <w:rsid w:val="00F23A52"/>
    <w:rsid w:val="00F25042"/>
    <w:rsid w:val="00F25931"/>
    <w:rsid w:val="00F25F64"/>
    <w:rsid w:val="00F25FBB"/>
    <w:rsid w:val="00F264DB"/>
    <w:rsid w:val="00F2654A"/>
    <w:rsid w:val="00F26961"/>
    <w:rsid w:val="00F270E3"/>
    <w:rsid w:val="00F276DB"/>
    <w:rsid w:val="00F27831"/>
    <w:rsid w:val="00F30842"/>
    <w:rsid w:val="00F30C6E"/>
    <w:rsid w:val="00F33848"/>
    <w:rsid w:val="00F33A76"/>
    <w:rsid w:val="00F34899"/>
    <w:rsid w:val="00F34F23"/>
    <w:rsid w:val="00F350FA"/>
    <w:rsid w:val="00F357AE"/>
    <w:rsid w:val="00F41572"/>
    <w:rsid w:val="00F4174F"/>
    <w:rsid w:val="00F42258"/>
    <w:rsid w:val="00F42EE4"/>
    <w:rsid w:val="00F4367A"/>
    <w:rsid w:val="00F43B42"/>
    <w:rsid w:val="00F43F4D"/>
    <w:rsid w:val="00F45104"/>
    <w:rsid w:val="00F455A9"/>
    <w:rsid w:val="00F4604A"/>
    <w:rsid w:val="00F46103"/>
    <w:rsid w:val="00F4664E"/>
    <w:rsid w:val="00F47DB8"/>
    <w:rsid w:val="00F50B4B"/>
    <w:rsid w:val="00F51370"/>
    <w:rsid w:val="00F51ABB"/>
    <w:rsid w:val="00F51EBE"/>
    <w:rsid w:val="00F5305B"/>
    <w:rsid w:val="00F53540"/>
    <w:rsid w:val="00F53A8A"/>
    <w:rsid w:val="00F53ECC"/>
    <w:rsid w:val="00F54E2A"/>
    <w:rsid w:val="00F54EBF"/>
    <w:rsid w:val="00F55171"/>
    <w:rsid w:val="00F55340"/>
    <w:rsid w:val="00F55683"/>
    <w:rsid w:val="00F55F2D"/>
    <w:rsid w:val="00F56411"/>
    <w:rsid w:val="00F566AF"/>
    <w:rsid w:val="00F5677D"/>
    <w:rsid w:val="00F57137"/>
    <w:rsid w:val="00F57A2F"/>
    <w:rsid w:val="00F60269"/>
    <w:rsid w:val="00F60DF1"/>
    <w:rsid w:val="00F6123A"/>
    <w:rsid w:val="00F6279B"/>
    <w:rsid w:val="00F62826"/>
    <w:rsid w:val="00F63AE5"/>
    <w:rsid w:val="00F63BC4"/>
    <w:rsid w:val="00F6417D"/>
    <w:rsid w:val="00F6449B"/>
    <w:rsid w:val="00F645D0"/>
    <w:rsid w:val="00F64B75"/>
    <w:rsid w:val="00F64F8F"/>
    <w:rsid w:val="00F65146"/>
    <w:rsid w:val="00F656EB"/>
    <w:rsid w:val="00F65BD9"/>
    <w:rsid w:val="00F672BA"/>
    <w:rsid w:val="00F67A17"/>
    <w:rsid w:val="00F67DC6"/>
    <w:rsid w:val="00F7066C"/>
    <w:rsid w:val="00F71145"/>
    <w:rsid w:val="00F71B35"/>
    <w:rsid w:val="00F73B57"/>
    <w:rsid w:val="00F74DC7"/>
    <w:rsid w:val="00F75643"/>
    <w:rsid w:val="00F7687D"/>
    <w:rsid w:val="00F7700C"/>
    <w:rsid w:val="00F80272"/>
    <w:rsid w:val="00F8084B"/>
    <w:rsid w:val="00F82E35"/>
    <w:rsid w:val="00F83264"/>
    <w:rsid w:val="00F8372E"/>
    <w:rsid w:val="00F83933"/>
    <w:rsid w:val="00F83961"/>
    <w:rsid w:val="00F83B9E"/>
    <w:rsid w:val="00F846DA"/>
    <w:rsid w:val="00F84E9A"/>
    <w:rsid w:val="00F84F84"/>
    <w:rsid w:val="00F858BA"/>
    <w:rsid w:val="00F85B1E"/>
    <w:rsid w:val="00F85F81"/>
    <w:rsid w:val="00F86527"/>
    <w:rsid w:val="00F86C83"/>
    <w:rsid w:val="00F9055F"/>
    <w:rsid w:val="00F90D7E"/>
    <w:rsid w:val="00F91249"/>
    <w:rsid w:val="00F919BC"/>
    <w:rsid w:val="00F91B1E"/>
    <w:rsid w:val="00F924BD"/>
    <w:rsid w:val="00F92B3B"/>
    <w:rsid w:val="00F92C72"/>
    <w:rsid w:val="00F939E2"/>
    <w:rsid w:val="00F94447"/>
    <w:rsid w:val="00F958D6"/>
    <w:rsid w:val="00F95DE1"/>
    <w:rsid w:val="00F978EB"/>
    <w:rsid w:val="00F97A4B"/>
    <w:rsid w:val="00F97BFD"/>
    <w:rsid w:val="00FA0569"/>
    <w:rsid w:val="00FA0DF7"/>
    <w:rsid w:val="00FA186C"/>
    <w:rsid w:val="00FA1993"/>
    <w:rsid w:val="00FA2781"/>
    <w:rsid w:val="00FA2D91"/>
    <w:rsid w:val="00FA32D5"/>
    <w:rsid w:val="00FA3F16"/>
    <w:rsid w:val="00FA3F3C"/>
    <w:rsid w:val="00FA4302"/>
    <w:rsid w:val="00FA621A"/>
    <w:rsid w:val="00FA6493"/>
    <w:rsid w:val="00FA69C2"/>
    <w:rsid w:val="00FA7DC7"/>
    <w:rsid w:val="00FB0A6B"/>
    <w:rsid w:val="00FB22F4"/>
    <w:rsid w:val="00FB35E2"/>
    <w:rsid w:val="00FB3790"/>
    <w:rsid w:val="00FB3D4E"/>
    <w:rsid w:val="00FB422C"/>
    <w:rsid w:val="00FB4AAA"/>
    <w:rsid w:val="00FB56EC"/>
    <w:rsid w:val="00FB6118"/>
    <w:rsid w:val="00FB6A9A"/>
    <w:rsid w:val="00FB7C24"/>
    <w:rsid w:val="00FC0407"/>
    <w:rsid w:val="00FC0EC4"/>
    <w:rsid w:val="00FC165F"/>
    <w:rsid w:val="00FC1AF0"/>
    <w:rsid w:val="00FC1C70"/>
    <w:rsid w:val="00FC236B"/>
    <w:rsid w:val="00FC2E5C"/>
    <w:rsid w:val="00FC591F"/>
    <w:rsid w:val="00FC60DF"/>
    <w:rsid w:val="00FC6B2B"/>
    <w:rsid w:val="00FC7449"/>
    <w:rsid w:val="00FC7A29"/>
    <w:rsid w:val="00FC7BCC"/>
    <w:rsid w:val="00FD0DE5"/>
    <w:rsid w:val="00FD0EA3"/>
    <w:rsid w:val="00FD14C3"/>
    <w:rsid w:val="00FD157B"/>
    <w:rsid w:val="00FD3770"/>
    <w:rsid w:val="00FD3E15"/>
    <w:rsid w:val="00FD4876"/>
    <w:rsid w:val="00FD4FAA"/>
    <w:rsid w:val="00FD6FA8"/>
    <w:rsid w:val="00FD7991"/>
    <w:rsid w:val="00FE0BC6"/>
    <w:rsid w:val="00FE107B"/>
    <w:rsid w:val="00FE265D"/>
    <w:rsid w:val="00FE2F36"/>
    <w:rsid w:val="00FE30BB"/>
    <w:rsid w:val="00FE3294"/>
    <w:rsid w:val="00FE3363"/>
    <w:rsid w:val="00FE34B4"/>
    <w:rsid w:val="00FE4808"/>
    <w:rsid w:val="00FE4CAF"/>
    <w:rsid w:val="00FE5332"/>
    <w:rsid w:val="00FE7C36"/>
    <w:rsid w:val="00FF18D5"/>
    <w:rsid w:val="00FF3DD9"/>
    <w:rsid w:val="00FF4C33"/>
    <w:rsid w:val="00FF5BF4"/>
    <w:rsid w:val="00FF6007"/>
    <w:rsid w:val="00FF6C20"/>
    <w:rsid w:val="00FF6D1B"/>
    <w:rsid w:val="00FF6D4B"/>
    <w:rsid w:val="011B729D"/>
    <w:rsid w:val="01A32DF9"/>
    <w:rsid w:val="03D92099"/>
    <w:rsid w:val="058E5C21"/>
    <w:rsid w:val="05D95D28"/>
    <w:rsid w:val="06F27191"/>
    <w:rsid w:val="089263E8"/>
    <w:rsid w:val="0BFC5A62"/>
    <w:rsid w:val="0CD3631A"/>
    <w:rsid w:val="16780A07"/>
    <w:rsid w:val="17636948"/>
    <w:rsid w:val="1ABE1392"/>
    <w:rsid w:val="1AD811AA"/>
    <w:rsid w:val="1B0B3CB5"/>
    <w:rsid w:val="202171B4"/>
    <w:rsid w:val="213E105B"/>
    <w:rsid w:val="223D2E0A"/>
    <w:rsid w:val="24EF4017"/>
    <w:rsid w:val="252F4421"/>
    <w:rsid w:val="260942D1"/>
    <w:rsid w:val="26D64EA0"/>
    <w:rsid w:val="26E71201"/>
    <w:rsid w:val="28378824"/>
    <w:rsid w:val="285D6D9D"/>
    <w:rsid w:val="2C0A237D"/>
    <w:rsid w:val="2C7C2F35"/>
    <w:rsid w:val="2CFD5A71"/>
    <w:rsid w:val="2F5137A0"/>
    <w:rsid w:val="31F51FFD"/>
    <w:rsid w:val="33FE7B3A"/>
    <w:rsid w:val="3407467A"/>
    <w:rsid w:val="34EC331F"/>
    <w:rsid w:val="369F1CBC"/>
    <w:rsid w:val="36FDC548"/>
    <w:rsid w:val="382E7C4C"/>
    <w:rsid w:val="3C090419"/>
    <w:rsid w:val="3CF41381"/>
    <w:rsid w:val="410968CD"/>
    <w:rsid w:val="45D706C6"/>
    <w:rsid w:val="48B30A10"/>
    <w:rsid w:val="4A110C46"/>
    <w:rsid w:val="4B326175"/>
    <w:rsid w:val="4E3E6BCE"/>
    <w:rsid w:val="4FDA743C"/>
    <w:rsid w:val="52CB68A9"/>
    <w:rsid w:val="54374D47"/>
    <w:rsid w:val="550E1ED9"/>
    <w:rsid w:val="55441426"/>
    <w:rsid w:val="5699587F"/>
    <w:rsid w:val="590921A5"/>
    <w:rsid w:val="59BE665C"/>
    <w:rsid w:val="5AB1072F"/>
    <w:rsid w:val="5ACC15D8"/>
    <w:rsid w:val="5BE14EFC"/>
    <w:rsid w:val="5DCD264D"/>
    <w:rsid w:val="5E6800AE"/>
    <w:rsid w:val="5F5A70A2"/>
    <w:rsid w:val="5F871771"/>
    <w:rsid w:val="651C377E"/>
    <w:rsid w:val="65931809"/>
    <w:rsid w:val="65942AD9"/>
    <w:rsid w:val="667667F7"/>
    <w:rsid w:val="67725897"/>
    <w:rsid w:val="690E3810"/>
    <w:rsid w:val="6A520F40"/>
    <w:rsid w:val="6AC54C2C"/>
    <w:rsid w:val="6AD26BE1"/>
    <w:rsid w:val="6BB74B4A"/>
    <w:rsid w:val="6E966F64"/>
    <w:rsid w:val="70B36058"/>
    <w:rsid w:val="71564E4E"/>
    <w:rsid w:val="75D1593C"/>
    <w:rsid w:val="76BA00E3"/>
    <w:rsid w:val="786A7D42"/>
    <w:rsid w:val="79C55961"/>
    <w:rsid w:val="7E1F7DB5"/>
    <w:rsid w:val="7E974220"/>
    <w:rsid w:val="7F8F09A8"/>
    <w:rsid w:val="7FCE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
    <w:qFormat/>
    <w:uiPriority w:val="0"/>
    <w:pPr>
      <w:adjustRightInd w:val="0"/>
      <w:spacing w:before="60" w:after="60" w:line="312" w:lineRule="atLeast"/>
      <w:ind w:firstLine="420"/>
      <w:textAlignment w:val="baseline"/>
    </w:pPr>
    <w:rPr>
      <w:szCs w:val="20"/>
    </w:rPr>
  </w:style>
  <w:style w:type="paragraph" w:styleId="6">
    <w:name w:val="annotation text"/>
    <w:basedOn w:val="1"/>
    <w:link w:val="25"/>
    <w:qFormat/>
    <w:uiPriority w:val="0"/>
  </w:style>
  <w:style w:type="paragraph" w:styleId="7">
    <w:name w:val="Body Text"/>
    <w:basedOn w:val="1"/>
    <w:link w:val="26"/>
    <w:qFormat/>
    <w:uiPriority w:val="0"/>
    <w:pPr>
      <w:spacing w:after="120"/>
    </w:pPr>
  </w:style>
  <w:style w:type="paragraph" w:styleId="8">
    <w:name w:val="Block Text"/>
    <w:basedOn w:val="1"/>
    <w:next w:val="7"/>
    <w:qFormat/>
    <w:uiPriority w:val="0"/>
    <w:pPr>
      <w:spacing w:after="120" w:line="240" w:lineRule="atLeast"/>
      <w:ind w:left="1134"/>
    </w:pPr>
    <w:rPr>
      <w:rFonts w:eastAsia="楷体_GB2312"/>
    </w:rPr>
  </w:style>
  <w:style w:type="paragraph" w:styleId="9">
    <w:name w:val="Balloon Text"/>
    <w:basedOn w:val="1"/>
    <w:link w:val="27"/>
    <w:qFormat/>
    <w:uiPriority w:val="0"/>
    <w:rPr>
      <w:sz w:val="18"/>
      <w:szCs w:val="18"/>
    </w:rPr>
  </w:style>
  <w:style w:type="paragraph" w:styleId="10">
    <w:name w:val="footer"/>
    <w:basedOn w:val="1"/>
    <w:link w:val="28"/>
    <w:qFormat/>
    <w:uiPriority w:val="99"/>
    <w:pPr>
      <w:tabs>
        <w:tab w:val="center" w:pos="4153"/>
        <w:tab w:val="right" w:pos="8306"/>
      </w:tabs>
      <w:snapToGrid w:val="0"/>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semiHidden/>
    <w:unhideWhenUsed/>
    <w:qFormat/>
    <w:uiPriority w:val="0"/>
    <w:pPr>
      <w:snapToGrid w:val="0"/>
    </w:pPr>
    <w:rPr>
      <w:sz w:val="18"/>
    </w:rPr>
  </w:style>
  <w:style w:type="paragraph" w:styleId="13">
    <w:name w:val="Normal (Web)"/>
    <w:basedOn w:val="1"/>
    <w:qFormat/>
    <w:uiPriority w:val="0"/>
  </w:style>
  <w:style w:type="paragraph" w:styleId="14">
    <w:name w:val="annotation subject"/>
    <w:basedOn w:val="6"/>
    <w:next w:val="6"/>
    <w:link w:val="30"/>
    <w:qFormat/>
    <w:uiPriority w:val="0"/>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qFormat/>
    <w:uiPriority w:val="0"/>
    <w:rPr>
      <w:sz w:val="21"/>
      <w:szCs w:val="21"/>
    </w:rPr>
  </w:style>
  <w:style w:type="character" w:styleId="20">
    <w:name w:val="footnote reference"/>
    <w:basedOn w:val="17"/>
    <w:semiHidden/>
    <w:unhideWhenUsed/>
    <w:qFormat/>
    <w:uiPriority w:val="0"/>
    <w:rPr>
      <w:vertAlign w:val="superscript"/>
    </w:rPr>
  </w:style>
  <w:style w:type="character" w:customStyle="1" w:styleId="21">
    <w:name w:val="Heading 1 Char"/>
    <w:link w:val="2"/>
    <w:qFormat/>
    <w:uiPriority w:val="0"/>
    <w:rPr>
      <w:rFonts w:eastAsia="宋体"/>
      <w:b/>
      <w:bCs/>
      <w:kern w:val="44"/>
      <w:sz w:val="44"/>
      <w:szCs w:val="44"/>
      <w:lang w:val="en-US" w:eastAsia="zh-CN" w:bidi="ar-SA"/>
    </w:rPr>
  </w:style>
  <w:style w:type="character" w:customStyle="1" w:styleId="22">
    <w:name w:val="Heading 2 Char"/>
    <w:link w:val="3"/>
    <w:semiHidden/>
    <w:qFormat/>
    <w:uiPriority w:val="0"/>
    <w:rPr>
      <w:rFonts w:ascii="等线 Light" w:hAnsi="等线 Light" w:eastAsia="等线 Light" w:cs="Times New Roman"/>
      <w:b/>
      <w:bCs/>
      <w:kern w:val="2"/>
      <w:sz w:val="32"/>
      <w:szCs w:val="32"/>
    </w:rPr>
  </w:style>
  <w:style w:type="character" w:customStyle="1" w:styleId="23">
    <w:name w:val="Heading 3 Char"/>
    <w:link w:val="4"/>
    <w:semiHidden/>
    <w:qFormat/>
    <w:uiPriority w:val="0"/>
    <w:rPr>
      <w:b/>
      <w:bCs/>
      <w:kern w:val="2"/>
      <w:sz w:val="32"/>
      <w:szCs w:val="32"/>
    </w:rPr>
  </w:style>
  <w:style w:type="character" w:customStyle="1" w:styleId="24">
    <w:name w:val="Normal Indent Char"/>
    <w:link w:val="5"/>
    <w:qFormat/>
    <w:uiPriority w:val="99"/>
    <w:rPr>
      <w:sz w:val="24"/>
    </w:rPr>
  </w:style>
  <w:style w:type="character" w:customStyle="1" w:styleId="25">
    <w:name w:val="Comment Text Char"/>
    <w:link w:val="6"/>
    <w:qFormat/>
    <w:uiPriority w:val="0"/>
    <w:rPr>
      <w:kern w:val="2"/>
      <w:sz w:val="21"/>
      <w:szCs w:val="24"/>
    </w:rPr>
  </w:style>
  <w:style w:type="character" w:customStyle="1" w:styleId="26">
    <w:name w:val="Body Text Char"/>
    <w:link w:val="7"/>
    <w:qFormat/>
    <w:uiPriority w:val="0"/>
    <w:rPr>
      <w:kern w:val="2"/>
      <w:sz w:val="21"/>
      <w:szCs w:val="24"/>
    </w:rPr>
  </w:style>
  <w:style w:type="character" w:customStyle="1" w:styleId="27">
    <w:name w:val="Balloon Text Char"/>
    <w:link w:val="9"/>
    <w:qFormat/>
    <w:uiPriority w:val="0"/>
    <w:rPr>
      <w:kern w:val="2"/>
      <w:sz w:val="18"/>
      <w:szCs w:val="18"/>
    </w:rPr>
  </w:style>
  <w:style w:type="character" w:customStyle="1" w:styleId="28">
    <w:name w:val="Footer Char"/>
    <w:link w:val="10"/>
    <w:qFormat/>
    <w:uiPriority w:val="99"/>
    <w:rPr>
      <w:kern w:val="2"/>
      <w:sz w:val="18"/>
      <w:szCs w:val="18"/>
    </w:rPr>
  </w:style>
  <w:style w:type="character" w:customStyle="1" w:styleId="29">
    <w:name w:val="Header Char"/>
    <w:link w:val="11"/>
    <w:qFormat/>
    <w:uiPriority w:val="0"/>
    <w:rPr>
      <w:kern w:val="2"/>
      <w:sz w:val="18"/>
      <w:szCs w:val="18"/>
    </w:rPr>
  </w:style>
  <w:style w:type="character" w:customStyle="1" w:styleId="30">
    <w:name w:val="Comment Subject Char"/>
    <w:basedOn w:val="25"/>
    <w:link w:val="14"/>
    <w:qFormat/>
    <w:uiPriority w:val="0"/>
    <w:rPr>
      <w:kern w:val="2"/>
      <w:sz w:val="21"/>
      <w:szCs w:val="24"/>
    </w:rPr>
  </w:style>
  <w:style w:type="paragraph" w:customStyle="1" w:styleId="31">
    <w:name w:val="_Style 28"/>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页脚 字符"/>
    <w:qFormat/>
    <w:uiPriority w:val="99"/>
  </w:style>
  <w:style w:type="paragraph" w:customStyle="1" w:styleId="33">
    <w:name w:val="默认段落字体 Para Char Char Char Char Char Char Char"/>
    <w:basedOn w:val="1"/>
    <w:qFormat/>
    <w:uiPriority w:val="0"/>
    <w:rPr>
      <w:rFonts w:ascii="Tahoma" w:hAnsi="Tahoma"/>
      <w:szCs w:val="20"/>
    </w:rPr>
  </w:style>
  <w:style w:type="character" w:customStyle="1" w:styleId="34">
    <w:name w:val="正文缩进 字符1"/>
    <w:qFormat/>
    <w:uiPriority w:val="0"/>
    <w:rPr>
      <w:sz w:val="24"/>
    </w:rPr>
  </w:style>
  <w:style w:type="table" w:customStyle="1" w:styleId="35">
    <w:name w:val="网格型1"/>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网格型2"/>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4"/>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5"/>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表格"/>
    <w:basedOn w:val="1"/>
    <w:link w:val="41"/>
    <w:qFormat/>
    <w:uiPriority w:val="0"/>
    <w:pPr>
      <w:adjustRightInd w:val="0"/>
      <w:snapToGrid w:val="0"/>
    </w:pPr>
    <w:rPr>
      <w:szCs w:val="21"/>
    </w:rPr>
  </w:style>
  <w:style w:type="character" w:customStyle="1" w:styleId="41">
    <w:name w:val="表格 字符"/>
    <w:link w:val="40"/>
    <w:qFormat/>
    <w:uiPriority w:val="0"/>
    <w:rPr>
      <w:kern w:val="2"/>
      <w:sz w:val="21"/>
      <w:szCs w:val="21"/>
    </w:rPr>
  </w:style>
  <w:style w:type="paragraph" w:customStyle="1" w:styleId="42">
    <w:name w:val="正文（公告）"/>
    <w:basedOn w:val="1"/>
    <w:link w:val="43"/>
    <w:qFormat/>
    <w:uiPriority w:val="0"/>
    <w:pPr>
      <w:adjustRightInd w:val="0"/>
      <w:snapToGrid w:val="0"/>
      <w:spacing w:line="300" w:lineRule="auto"/>
      <w:ind w:firstLine="560" w:firstLineChars="200"/>
    </w:pPr>
    <w:rPr>
      <w:sz w:val="28"/>
      <w:szCs w:val="28"/>
    </w:rPr>
  </w:style>
  <w:style w:type="character" w:customStyle="1" w:styleId="43">
    <w:name w:val="正文（公告） 字符"/>
    <w:link w:val="42"/>
    <w:qFormat/>
    <w:uiPriority w:val="0"/>
    <w:rPr>
      <w:kern w:val="2"/>
      <w:sz w:val="28"/>
      <w:szCs w:val="28"/>
    </w:rPr>
  </w:style>
  <w:style w:type="paragraph" w:customStyle="1" w:styleId="44">
    <w:name w:val="KWMCN-标准"/>
    <w:qFormat/>
    <w:uiPriority w:val="0"/>
    <w:pPr>
      <w:adjustRightInd w:val="0"/>
      <w:snapToGrid w:val="0"/>
      <w:spacing w:after="360" w:line="320" w:lineRule="atLeast"/>
      <w:jc w:val="both"/>
    </w:pPr>
    <w:rPr>
      <w:rFonts w:ascii="Arial" w:hAnsi="Arial" w:eastAsia="楷体_GB2312" w:cs="Times New Roman"/>
      <w:kern w:val="2"/>
      <w:sz w:val="24"/>
      <w:szCs w:val="24"/>
      <w:lang w:val="en-US" w:eastAsia="zh-CN" w:bidi="ar-SA"/>
    </w:rPr>
  </w:style>
  <w:style w:type="character" w:customStyle="1" w:styleId="45">
    <w:name w:val="正文缩进 字符"/>
    <w:qFormat/>
    <w:uiPriority w:val="99"/>
    <w:rPr>
      <w:rFonts w:ascii="Times New Roman" w:hAnsi="Times New Roman" w:eastAsia="宋体" w:cs="Times New Roman"/>
      <w:kern w:val="0"/>
      <w:sz w:val="24"/>
      <w:szCs w:val="20"/>
    </w:rPr>
  </w:style>
  <w:style w:type="paragraph" w:customStyle="1" w:styleId="46">
    <w:name w:val="KWMCN-金杜正文"/>
    <w:qFormat/>
    <w:uiPriority w:val="0"/>
    <w:pPr>
      <w:adjustRightInd w:val="0"/>
      <w:snapToGrid w:val="0"/>
      <w:spacing w:after="320" w:line="360" w:lineRule="exact"/>
      <w:ind w:left="851" w:hanging="851"/>
      <w:jc w:val="both"/>
    </w:pPr>
    <w:rPr>
      <w:rFonts w:ascii="Arial" w:hAnsi="Arial" w:eastAsia="楷体_GB2312" w:cs="Times New Roman"/>
      <w:kern w:val="2"/>
      <w:sz w:val="24"/>
      <w:szCs w:val="24"/>
      <w:lang w:val="en-US" w:eastAsia="zh-CN" w:bidi="ar-SA"/>
    </w:rPr>
  </w:style>
  <w:style w:type="paragraph" w:customStyle="1" w:styleId="47">
    <w:name w:val="KWMCN-大标题"/>
    <w:next w:val="46"/>
    <w:qFormat/>
    <w:uiPriority w:val="0"/>
    <w:pPr>
      <w:adjustRightInd w:val="0"/>
      <w:snapToGrid w:val="0"/>
      <w:spacing w:after="320" w:line="360" w:lineRule="exact"/>
      <w:outlineLvl w:val="0"/>
    </w:pPr>
    <w:rPr>
      <w:rFonts w:ascii="Arial" w:hAnsi="Arial" w:eastAsia="楷体_GB2312" w:cs="Times New Roman"/>
      <w:b/>
      <w:kern w:val="2"/>
      <w:sz w:val="24"/>
      <w:szCs w:val="24"/>
      <w:lang w:val="en-US" w:eastAsia="zh-CN" w:bidi="ar-SA"/>
    </w:rPr>
  </w:style>
  <w:style w:type="paragraph" w:customStyle="1" w:styleId="48">
    <w:name w:val="修订1"/>
    <w:hidden/>
    <w:semiHidden/>
    <w:qFormat/>
    <w:uiPriority w:val="99"/>
    <w:rPr>
      <w:rFonts w:ascii="宋体" w:hAnsi="宋体" w:eastAsia="宋体" w:cs="宋体"/>
      <w:sz w:val="24"/>
      <w:szCs w:val="24"/>
      <w:lang w:val="en-US" w:eastAsia="zh-CN" w:bidi="ar-SA"/>
    </w:rPr>
  </w:style>
  <w:style w:type="table" w:customStyle="1" w:styleId="49">
    <w:name w:val="网格型31"/>
    <w:basedOn w:val="15"/>
    <w:qFormat/>
    <w:uiPriority w:val="0"/>
    <w:rPr>
      <w:rFonts w:eastAsia="楷体_GB2312"/>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修订2"/>
    <w:hidden/>
    <w:semiHidden/>
    <w:qFormat/>
    <w:uiPriority w:val="99"/>
    <w:rPr>
      <w:rFonts w:ascii="宋体" w:hAnsi="宋体" w:eastAsia="宋体" w:cs="宋体"/>
      <w:sz w:val="24"/>
      <w:szCs w:val="24"/>
      <w:lang w:val="en-US" w:eastAsia="zh-CN" w:bidi="ar-SA"/>
    </w:rPr>
  </w:style>
  <w:style w:type="table" w:customStyle="1" w:styleId="51">
    <w:name w:val="网格型11"/>
    <w:basedOn w:val="15"/>
    <w:qFormat/>
    <w:uiPriority w:val="0"/>
    <w:rPr>
      <w:rFonts w:ascii="Calibri" w:hAnsi="Calibri" w:cs="宋体"/>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修订3"/>
    <w:hidden/>
    <w:semiHidden/>
    <w:qFormat/>
    <w:uiPriority w:val="99"/>
    <w:rPr>
      <w:rFonts w:ascii="宋体" w:hAnsi="宋体" w:eastAsia="宋体" w:cs="宋体"/>
      <w:sz w:val="24"/>
      <w:szCs w:val="24"/>
      <w:lang w:val="en-US" w:eastAsia="zh-CN" w:bidi="ar-SA"/>
    </w:rPr>
  </w:style>
  <w:style w:type="character" w:customStyle="1" w:styleId="53">
    <w:name w:val="font31"/>
    <w:basedOn w:val="17"/>
    <w:qFormat/>
    <w:uiPriority w:val="0"/>
    <w:rPr>
      <w:rFonts w:ascii="楷体_GB2312" w:eastAsia="楷体_GB2312" w:cs="楷体_GB2312"/>
      <w:color w:val="000000"/>
      <w:sz w:val="20"/>
      <w:szCs w:val="20"/>
      <w:u w:val="none"/>
    </w:rPr>
  </w:style>
  <w:style w:type="character" w:customStyle="1" w:styleId="54">
    <w:name w:val="font01"/>
    <w:basedOn w:val="17"/>
    <w:qFormat/>
    <w:uiPriority w:val="0"/>
    <w:rPr>
      <w:rFonts w:hint="default" w:ascii="Times New Roman" w:hAnsi="Times New Roman" w:cs="Times New Roman"/>
      <w:color w:val="000000"/>
      <w:sz w:val="20"/>
      <w:szCs w:val="20"/>
      <w:u w:val="none"/>
    </w:rPr>
  </w:style>
  <w:style w:type="paragraph" w:styleId="55">
    <w:name w:val="List Paragraph"/>
    <w:basedOn w:val="1"/>
    <w:qFormat/>
    <w:uiPriority w:val="99"/>
    <w:pPr>
      <w:ind w:firstLine="420" w:firstLineChars="200"/>
    </w:pPr>
  </w:style>
  <w:style w:type="paragraph" w:customStyle="1" w:styleId="56">
    <w:name w:val="修订4"/>
    <w:hidden/>
    <w:semiHidden/>
    <w:qFormat/>
    <w:uiPriority w:val="99"/>
    <w:rPr>
      <w:rFonts w:ascii="宋体" w:hAnsi="宋体" w:eastAsia="宋体" w:cs="宋体"/>
      <w:sz w:val="24"/>
      <w:szCs w:val="24"/>
      <w:lang w:val="en-US" w:eastAsia="zh-CN" w:bidi="ar-SA"/>
    </w:rPr>
  </w:style>
  <w:style w:type="paragraph" w:customStyle="1" w:styleId="57">
    <w:name w:val="修订5"/>
    <w:hidden/>
    <w:semiHidden/>
    <w:qFormat/>
    <w:uiPriority w:val="99"/>
    <w:rPr>
      <w:rFonts w:ascii="宋体" w:hAnsi="宋体" w:eastAsia="宋体" w:cs="宋体"/>
      <w:sz w:val="24"/>
      <w:szCs w:val="24"/>
      <w:lang w:val="en-US" w:eastAsia="zh-CN" w:bidi="ar-SA"/>
    </w:rPr>
  </w:style>
  <w:style w:type="paragraph" w:customStyle="1" w:styleId="58">
    <w:name w:val="修订6"/>
    <w:hidden/>
    <w:semiHidden/>
    <w:qFormat/>
    <w:uiPriority w:val="99"/>
    <w:rPr>
      <w:rFonts w:ascii="宋体" w:hAnsi="宋体" w:eastAsia="宋体" w:cs="宋体"/>
      <w:sz w:val="24"/>
      <w:szCs w:val="24"/>
      <w:lang w:val="en-US" w:eastAsia="zh-CN" w:bidi="ar-SA"/>
    </w:rPr>
  </w:style>
  <w:style w:type="paragraph" w:customStyle="1" w:styleId="59">
    <w:name w:val="修订7"/>
    <w:hidden/>
    <w:unhideWhenUsed/>
    <w:qFormat/>
    <w:uiPriority w:val="99"/>
    <w:rPr>
      <w:rFonts w:ascii="宋体" w:hAnsi="宋体" w:eastAsia="宋体" w:cs="宋体"/>
      <w:sz w:val="24"/>
      <w:szCs w:val="24"/>
      <w:lang w:val="en-US" w:eastAsia="zh-CN" w:bidi="ar-SA"/>
    </w:rPr>
  </w:style>
  <w:style w:type="paragraph" w:customStyle="1" w:styleId="60">
    <w:name w:val="修订8"/>
    <w:hidden/>
    <w:unhideWhenUsed/>
    <w:qFormat/>
    <w:uiPriority w:val="99"/>
    <w:rPr>
      <w:rFonts w:ascii="宋体" w:hAnsi="宋体" w:eastAsia="宋体" w:cs="宋体"/>
      <w:sz w:val="24"/>
      <w:szCs w:val="24"/>
      <w:lang w:val="en-US" w:eastAsia="zh-CN" w:bidi="ar-SA"/>
    </w:rPr>
  </w:style>
  <w:style w:type="character" w:customStyle="1" w:styleId="61">
    <w:name w:val="山能-正文 字符"/>
    <w:link w:val="62"/>
    <w:autoRedefine/>
    <w:qFormat/>
    <w:uiPriority w:val="0"/>
    <w:rPr>
      <w:rFonts w:ascii="仿宋_GB2312" w:eastAsia="仿宋_GB2312"/>
      <w:spacing w:val="-6"/>
      <w:sz w:val="32"/>
      <w:szCs w:val="40"/>
    </w:rPr>
  </w:style>
  <w:style w:type="paragraph" w:customStyle="1" w:styleId="62">
    <w:name w:val="山能-正文"/>
    <w:basedOn w:val="1"/>
    <w:link w:val="61"/>
    <w:autoRedefine/>
    <w:qFormat/>
    <w:uiPriority w:val="0"/>
    <w:pPr>
      <w:widowControl w:val="0"/>
      <w:adjustRightInd w:val="0"/>
      <w:snapToGrid w:val="0"/>
      <w:spacing w:line="560" w:lineRule="exact"/>
      <w:ind w:firstLine="628" w:firstLineChars="200"/>
      <w:jc w:val="both"/>
    </w:pPr>
    <w:rPr>
      <w:rFonts w:ascii="仿宋_GB2312" w:hAnsi="Times New Roman" w:eastAsia="仿宋_GB2312" w:cs="Times New Roman"/>
      <w:spacing w:val="-6"/>
      <w:sz w:val="32"/>
      <w:szCs w:val="40"/>
    </w:rPr>
  </w:style>
  <w:style w:type="paragraph" w:customStyle="1" w:styleId="63">
    <w:name w:val="Revision"/>
    <w:hidden/>
    <w:unhideWhenUsed/>
    <w:qFormat/>
    <w:uiPriority w:val="99"/>
    <w:rPr>
      <w:rFonts w:ascii="宋体" w:hAnsi="宋体" w:eastAsia="宋体" w:cs="宋体"/>
      <w:sz w:val="24"/>
      <w:szCs w:val="24"/>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